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92E0" w14:textId="77777777" w:rsidR="00AD09AC" w:rsidRPr="00CE01A2" w:rsidRDefault="00AD09AC" w:rsidP="000B503D">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AD09AC" w:rsidRPr="00026763" w14:paraId="000790F8" w14:textId="77777777" w:rsidTr="00AD74BB">
        <w:trPr>
          <w:cantSplit/>
          <w:trHeight w:val="2151"/>
          <w:jc w:val="center"/>
        </w:trPr>
        <w:tc>
          <w:tcPr>
            <w:tcW w:w="4860" w:type="dxa"/>
            <w:tcBorders>
              <w:top w:val="nil"/>
              <w:left w:val="nil"/>
              <w:bottom w:val="single" w:sz="12" w:space="0" w:color="auto"/>
              <w:right w:val="single" w:sz="12" w:space="0" w:color="auto"/>
            </w:tcBorders>
          </w:tcPr>
          <w:p w14:paraId="383D63C2" w14:textId="77777777" w:rsidR="00AD09AC" w:rsidRPr="00A45F72" w:rsidRDefault="00AD09AC" w:rsidP="000B503D">
            <w:pPr>
              <w:spacing w:after="0"/>
              <w:rPr>
                <w:rFonts w:ascii="Arial" w:hAnsi="Arial" w:cs="Arial"/>
                <w:sz w:val="22"/>
                <w:szCs w:val="22"/>
              </w:rPr>
            </w:pPr>
            <w:r w:rsidRPr="00A45F72">
              <w:rPr>
                <w:rFonts w:ascii="Arial" w:hAnsi="Arial" w:cs="Arial"/>
                <w:sz w:val="22"/>
                <w:szCs w:val="22"/>
              </w:rPr>
              <w:t>In re:</w:t>
            </w:r>
          </w:p>
          <w:p w14:paraId="2628CECA" w14:textId="77777777" w:rsidR="00441BB3" w:rsidRPr="00BA1B5F" w:rsidRDefault="00441BB3" w:rsidP="000B503D">
            <w:pPr>
              <w:tabs>
                <w:tab w:val="left" w:pos="3240"/>
              </w:tabs>
              <w:spacing w:before="120" w:after="0"/>
              <w:rPr>
                <w:rFonts w:ascii="Arial" w:hAnsi="Arial" w:cs="Arial"/>
                <w:sz w:val="22"/>
                <w:szCs w:val="22"/>
              </w:rPr>
            </w:pPr>
            <w:r w:rsidRPr="00BA1B5F">
              <w:rPr>
                <w:rFonts w:ascii="Arial" w:hAnsi="Arial" w:cs="Arial"/>
                <w:sz w:val="22"/>
                <w:szCs w:val="22"/>
              </w:rPr>
              <w:t xml:space="preserve">Petitioner/s </w:t>
            </w:r>
            <w:r w:rsidRPr="00BA1B5F">
              <w:rPr>
                <w:rFonts w:ascii="Arial Narrow" w:hAnsi="Arial Narrow"/>
                <w:i/>
                <w:sz w:val="22"/>
                <w:szCs w:val="22"/>
              </w:rPr>
              <w:t>(as listed on the parenting/custody order)</w:t>
            </w:r>
            <w:r w:rsidRPr="00BA1B5F">
              <w:rPr>
                <w:rFonts w:ascii="Arial" w:hAnsi="Arial" w:cs="Arial"/>
                <w:sz w:val="22"/>
                <w:szCs w:val="22"/>
              </w:rPr>
              <w:t>:</w:t>
            </w:r>
          </w:p>
          <w:p w14:paraId="0691CF89" w14:textId="77777777" w:rsidR="00441BB3" w:rsidRDefault="00441BB3" w:rsidP="000B503D">
            <w:pPr>
              <w:tabs>
                <w:tab w:val="left" w:pos="4356"/>
              </w:tabs>
              <w:spacing w:before="120" w:after="0"/>
              <w:ind w:left="360"/>
              <w:rPr>
                <w:rFonts w:ascii="Arial" w:hAnsi="Arial" w:cs="Arial"/>
                <w:sz w:val="22"/>
                <w:szCs w:val="22"/>
                <w:u w:val="single"/>
              </w:rPr>
            </w:pPr>
            <w:r w:rsidRPr="00BA1B5F">
              <w:rPr>
                <w:rFonts w:ascii="Arial" w:hAnsi="Arial" w:cs="Arial"/>
                <w:sz w:val="22"/>
                <w:szCs w:val="22"/>
                <w:u w:val="single"/>
              </w:rPr>
              <w:tab/>
            </w:r>
          </w:p>
          <w:p w14:paraId="22D37E6F" w14:textId="77777777" w:rsidR="00441BB3" w:rsidRPr="00BA1B5F" w:rsidRDefault="00441BB3" w:rsidP="000B503D">
            <w:pPr>
              <w:tabs>
                <w:tab w:val="left" w:pos="4356"/>
              </w:tabs>
              <w:spacing w:after="0"/>
              <w:ind w:left="360"/>
              <w:rPr>
                <w:rFonts w:ascii="Arial" w:hAnsi="Arial" w:cs="Arial"/>
                <w:sz w:val="22"/>
                <w:szCs w:val="22"/>
                <w:u w:val="single"/>
              </w:rPr>
            </w:pPr>
          </w:p>
          <w:p w14:paraId="26A61CA0" w14:textId="77777777" w:rsidR="00441BB3" w:rsidRPr="00BA1B5F" w:rsidRDefault="00441BB3" w:rsidP="000B503D">
            <w:pPr>
              <w:spacing w:before="120" w:after="0"/>
              <w:rPr>
                <w:rFonts w:ascii="Arial" w:hAnsi="Arial" w:cs="Arial"/>
                <w:sz w:val="22"/>
                <w:szCs w:val="22"/>
              </w:rPr>
            </w:pPr>
            <w:r w:rsidRPr="00BA1B5F">
              <w:rPr>
                <w:rFonts w:ascii="Arial" w:hAnsi="Arial" w:cs="Arial"/>
                <w:sz w:val="22"/>
                <w:szCs w:val="22"/>
              </w:rPr>
              <w:t xml:space="preserve">And Respondent/s </w:t>
            </w:r>
            <w:r w:rsidRPr="00BA1B5F">
              <w:rPr>
                <w:rFonts w:ascii="Arial Narrow" w:hAnsi="Arial Narrow"/>
                <w:i/>
                <w:sz w:val="22"/>
                <w:szCs w:val="22"/>
              </w:rPr>
              <w:t>(as listed on the parenting/ custody order)</w:t>
            </w:r>
            <w:r w:rsidRPr="00BA1B5F">
              <w:rPr>
                <w:rFonts w:ascii="Arial" w:hAnsi="Arial" w:cs="Arial"/>
                <w:sz w:val="22"/>
                <w:szCs w:val="22"/>
              </w:rPr>
              <w:t>:</w:t>
            </w:r>
          </w:p>
          <w:p w14:paraId="4DA4F7B9" w14:textId="77777777" w:rsidR="00441BB3" w:rsidRDefault="00441BB3" w:rsidP="000B503D">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4CC046A1" w14:textId="77777777" w:rsidR="00AD09AC" w:rsidRPr="00A45F72" w:rsidRDefault="00AD09AC" w:rsidP="000B503D">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076260D7" w14:textId="77777777" w:rsidR="00AD09AC" w:rsidRPr="00761723" w:rsidRDefault="00AD09AC" w:rsidP="000B503D">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29BD1E" w14:textId="77777777" w:rsidR="00AD09AC" w:rsidRPr="00026763" w:rsidRDefault="00441BB3" w:rsidP="000B503D">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AD09AC">
              <w:rPr>
                <w:rFonts w:ascii="Arial" w:hAnsi="Arial" w:cs="Arial"/>
                <w:sz w:val="22"/>
                <w:szCs w:val="22"/>
              </w:rPr>
              <w:t xml:space="preserve"> for Immediate Order Allowing Move with Children </w:t>
            </w:r>
            <w:r w:rsidR="00E02488">
              <w:rPr>
                <w:rFonts w:ascii="Arial" w:hAnsi="Arial" w:cs="Arial"/>
                <w:sz w:val="22"/>
                <w:szCs w:val="22"/>
              </w:rPr>
              <w:t xml:space="preserve">– </w:t>
            </w:r>
            <w:r w:rsidR="00DA267F">
              <w:rPr>
                <w:rFonts w:ascii="Arial" w:hAnsi="Arial" w:cs="Arial"/>
                <w:sz w:val="22"/>
                <w:szCs w:val="22"/>
              </w:rPr>
              <w:t xml:space="preserve">Before Objection Deadline </w:t>
            </w:r>
            <w:r w:rsidR="00AD09AC">
              <w:rPr>
                <w:rFonts w:ascii="Arial" w:hAnsi="Arial" w:cs="Arial"/>
                <w:sz w:val="22"/>
                <w:szCs w:val="22"/>
              </w:rPr>
              <w:t>(</w:t>
            </w:r>
            <w:r w:rsidR="00DA267F">
              <w:rPr>
                <w:rFonts w:ascii="Arial" w:hAnsi="Arial" w:cs="Arial"/>
                <w:sz w:val="22"/>
                <w:szCs w:val="22"/>
              </w:rPr>
              <w:t xml:space="preserve">Ex Parte </w:t>
            </w:r>
            <w:r w:rsidR="00AD09AC">
              <w:rPr>
                <w:rFonts w:ascii="Arial" w:hAnsi="Arial" w:cs="Arial"/>
                <w:sz w:val="22"/>
                <w:szCs w:val="22"/>
              </w:rPr>
              <w:t>Relocation)</w:t>
            </w:r>
          </w:p>
          <w:p w14:paraId="30491DC3" w14:textId="77777777" w:rsidR="00AD09AC" w:rsidRPr="00026763" w:rsidRDefault="00AD09AC" w:rsidP="000B503D">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MT</w:t>
            </w:r>
            <w:r w:rsidR="00CB58C3">
              <w:rPr>
                <w:rFonts w:ascii="Arial" w:hAnsi="Arial" w:cs="Arial"/>
                <w:sz w:val="22"/>
                <w:szCs w:val="22"/>
              </w:rPr>
              <w:t>IO</w:t>
            </w:r>
            <w:r w:rsidRPr="00026763">
              <w:rPr>
                <w:rFonts w:ascii="Arial" w:hAnsi="Arial" w:cs="Arial"/>
                <w:sz w:val="22"/>
                <w:szCs w:val="22"/>
              </w:rPr>
              <w:t>)</w:t>
            </w:r>
          </w:p>
        </w:tc>
      </w:tr>
    </w:tbl>
    <w:p w14:paraId="3D512660" w14:textId="77777777" w:rsidR="00AD09AC" w:rsidRPr="00D6316E" w:rsidRDefault="00441BB3" w:rsidP="000B503D">
      <w:pPr>
        <w:spacing w:before="240" w:after="0"/>
        <w:jc w:val="center"/>
        <w:outlineLvl w:val="0"/>
        <w:rPr>
          <w:rFonts w:asciiTheme="minorBidi" w:hAnsiTheme="minorBidi" w:cstheme="minorBidi"/>
          <w:b/>
          <w:sz w:val="28"/>
          <w:szCs w:val="28"/>
        </w:rPr>
      </w:pPr>
      <w:r w:rsidRPr="00D6316E">
        <w:rPr>
          <w:rFonts w:asciiTheme="minorBidi" w:hAnsiTheme="minorBidi" w:cstheme="minorBidi"/>
          <w:b/>
          <w:sz w:val="32"/>
          <w:szCs w:val="32"/>
        </w:rPr>
        <w:t xml:space="preserve">Motion </w:t>
      </w:r>
      <w:r w:rsidR="00AD09AC" w:rsidRPr="00D6316E">
        <w:rPr>
          <w:rFonts w:asciiTheme="minorBidi" w:hAnsiTheme="minorBidi" w:cstheme="minorBidi"/>
          <w:b/>
          <w:sz w:val="32"/>
          <w:szCs w:val="32"/>
        </w:rPr>
        <w:t>for Immediate Order Allowing</w:t>
      </w:r>
      <w:r w:rsidR="00DA267F" w:rsidRPr="00D6316E">
        <w:rPr>
          <w:rFonts w:asciiTheme="minorBidi" w:hAnsiTheme="minorBidi" w:cstheme="minorBidi"/>
          <w:b/>
          <w:sz w:val="32"/>
          <w:szCs w:val="32"/>
        </w:rPr>
        <w:t xml:space="preserve"> </w:t>
      </w:r>
      <w:r w:rsidR="00AD09AC" w:rsidRPr="00D6316E">
        <w:rPr>
          <w:rFonts w:asciiTheme="minorBidi" w:hAnsiTheme="minorBidi" w:cstheme="minorBidi"/>
          <w:b/>
          <w:sz w:val="32"/>
          <w:szCs w:val="32"/>
        </w:rPr>
        <w:t xml:space="preserve">Move with Children </w:t>
      </w:r>
      <w:r w:rsidR="009A6369" w:rsidRPr="00D6316E">
        <w:rPr>
          <w:rFonts w:asciiTheme="minorBidi" w:hAnsiTheme="minorBidi" w:cstheme="minorBidi"/>
          <w:b/>
          <w:sz w:val="32"/>
          <w:szCs w:val="32"/>
        </w:rPr>
        <w:t>–</w:t>
      </w:r>
      <w:r w:rsidR="00E02488" w:rsidRPr="00D6316E">
        <w:rPr>
          <w:rFonts w:asciiTheme="minorBidi" w:hAnsiTheme="minorBidi" w:cstheme="minorBidi"/>
          <w:b/>
          <w:sz w:val="32"/>
          <w:szCs w:val="32"/>
        </w:rPr>
        <w:t xml:space="preserve"> </w:t>
      </w:r>
      <w:r w:rsidR="00DA267F" w:rsidRPr="00D6316E">
        <w:rPr>
          <w:rFonts w:asciiTheme="minorBidi" w:hAnsiTheme="minorBidi" w:cstheme="minorBidi"/>
          <w:b/>
          <w:sz w:val="32"/>
          <w:szCs w:val="32"/>
        </w:rPr>
        <w:t xml:space="preserve">Before Objection Deadline </w:t>
      </w:r>
      <w:r w:rsidR="00DA267F" w:rsidRPr="00D6316E">
        <w:rPr>
          <w:rFonts w:asciiTheme="minorBidi" w:hAnsiTheme="minorBidi" w:cstheme="minorBidi"/>
          <w:b/>
          <w:sz w:val="32"/>
          <w:szCs w:val="32"/>
        </w:rPr>
        <w:br/>
      </w:r>
      <w:r w:rsidR="00AD09AC" w:rsidRPr="00D6316E">
        <w:rPr>
          <w:rFonts w:asciiTheme="minorBidi" w:hAnsiTheme="minorBidi" w:cstheme="minorBidi"/>
          <w:b/>
          <w:sz w:val="28"/>
          <w:szCs w:val="28"/>
        </w:rPr>
        <w:t>(</w:t>
      </w:r>
      <w:r w:rsidR="00DA267F" w:rsidRPr="00D6316E">
        <w:rPr>
          <w:rFonts w:asciiTheme="minorBidi" w:hAnsiTheme="minorBidi" w:cstheme="minorBidi"/>
          <w:b/>
          <w:sz w:val="28"/>
          <w:szCs w:val="28"/>
        </w:rPr>
        <w:t xml:space="preserve">Ex Parte </w:t>
      </w:r>
      <w:r w:rsidR="00AD09AC" w:rsidRPr="00D6316E">
        <w:rPr>
          <w:rFonts w:asciiTheme="minorBidi" w:hAnsiTheme="minorBidi" w:cstheme="minorBidi"/>
          <w:b/>
          <w:sz w:val="28"/>
          <w:szCs w:val="28"/>
        </w:rPr>
        <w:t>Relocation)</w:t>
      </w:r>
    </w:p>
    <w:p w14:paraId="6D3A1820" w14:textId="77777777" w:rsidR="00AD09AC" w:rsidRPr="008104F9" w:rsidRDefault="008B3F0B" w:rsidP="000B503D">
      <w:pPr>
        <w:pStyle w:val="WAItem"/>
        <w:keepNext w:val="0"/>
        <w:numPr>
          <w:ilvl w:val="0"/>
          <w:numId w:val="0"/>
        </w:numPr>
        <w:tabs>
          <w:tab w:val="left" w:pos="6480"/>
        </w:tabs>
        <w:ind w:left="547" w:hanging="547"/>
        <w:rPr>
          <w:b w:val="0"/>
          <w:sz w:val="22"/>
          <w:szCs w:val="22"/>
        </w:rPr>
      </w:pPr>
      <w:r w:rsidRPr="00D6316E">
        <w:rPr>
          <w:rFonts w:asciiTheme="minorBidi" w:hAnsiTheme="minorBidi" w:cstheme="minorBidi"/>
          <w:bCs/>
        </w:rPr>
        <w:t>1.</w:t>
      </w:r>
      <w:r>
        <w:rPr>
          <w:rFonts w:ascii="Arial Black" w:hAnsi="Arial Black"/>
        </w:rPr>
        <w:t xml:space="preserve"> </w:t>
      </w:r>
      <w:r>
        <w:rPr>
          <w:rFonts w:ascii="Arial Black" w:hAnsi="Arial Black"/>
        </w:rPr>
        <w:tab/>
      </w:r>
      <w:r>
        <w:rPr>
          <w:b w:val="0"/>
          <w:sz w:val="22"/>
          <w:szCs w:val="22"/>
        </w:rPr>
        <w:tab/>
      </w:r>
      <w:r w:rsidR="00AD09AC" w:rsidRPr="00355ED2">
        <w:rPr>
          <w:b w:val="0"/>
          <w:sz w:val="22"/>
          <w:szCs w:val="22"/>
        </w:rPr>
        <w:t>My name is</w:t>
      </w:r>
      <w:r w:rsidR="00AD09AC">
        <w:rPr>
          <w:b w:val="0"/>
          <w:sz w:val="22"/>
          <w:szCs w:val="22"/>
        </w:rPr>
        <w:t xml:space="preserve"> </w:t>
      </w:r>
      <w:r w:rsidR="00AD09AC" w:rsidRPr="00355ED2">
        <w:rPr>
          <w:b w:val="0"/>
          <w:sz w:val="22"/>
          <w:szCs w:val="22"/>
          <w:u w:val="single"/>
        </w:rPr>
        <w:tab/>
      </w:r>
      <w:r w:rsidR="00AD09AC" w:rsidRPr="00AD09AC">
        <w:rPr>
          <w:b w:val="0"/>
          <w:sz w:val="22"/>
          <w:szCs w:val="22"/>
        </w:rPr>
        <w:t xml:space="preserve">.   I ask the Court to allow me to move with the children </w:t>
      </w:r>
      <w:r w:rsidR="00AD09AC" w:rsidRPr="00AD09AC">
        <w:rPr>
          <w:sz w:val="22"/>
          <w:szCs w:val="22"/>
        </w:rPr>
        <w:t>before</w:t>
      </w:r>
      <w:r w:rsidR="00AD09AC" w:rsidRPr="00AD09AC">
        <w:rPr>
          <w:b w:val="0"/>
          <w:sz w:val="22"/>
          <w:szCs w:val="22"/>
        </w:rPr>
        <w:t xml:space="preserve"> the deadline to object to the move.</w:t>
      </w:r>
    </w:p>
    <w:p w14:paraId="68BC76A3" w14:textId="77777777" w:rsidR="00AD09AC" w:rsidRPr="00AD09AC" w:rsidRDefault="008B3F0B" w:rsidP="000B503D">
      <w:pPr>
        <w:pStyle w:val="WAItem"/>
        <w:keepNext w:val="0"/>
        <w:numPr>
          <w:ilvl w:val="0"/>
          <w:numId w:val="0"/>
        </w:numPr>
        <w:ind w:left="547" w:hanging="547"/>
        <w:rPr>
          <w:b w:val="0"/>
          <w:sz w:val="22"/>
          <w:szCs w:val="22"/>
        </w:rPr>
      </w:pPr>
      <w:r w:rsidRPr="00D6316E">
        <w:rPr>
          <w:rFonts w:asciiTheme="minorBidi" w:hAnsiTheme="minorBidi" w:cstheme="minorBidi"/>
          <w:bCs/>
        </w:rPr>
        <w:t>2.</w:t>
      </w:r>
      <w:r>
        <w:rPr>
          <w:rFonts w:ascii="Arial Black" w:hAnsi="Arial Black"/>
        </w:rPr>
        <w:t xml:space="preserve"> </w:t>
      </w:r>
      <w:r>
        <w:rPr>
          <w:rFonts w:ascii="Arial Black" w:hAnsi="Arial Black"/>
        </w:rPr>
        <w:tab/>
      </w:r>
      <w:r>
        <w:rPr>
          <w:b w:val="0"/>
          <w:sz w:val="22"/>
          <w:szCs w:val="22"/>
        </w:rPr>
        <w:tab/>
      </w:r>
      <w:r w:rsidR="00DA1B54">
        <w:rPr>
          <w:b w:val="0"/>
          <w:sz w:val="22"/>
          <w:szCs w:val="22"/>
        </w:rPr>
        <w:t xml:space="preserve">My </w:t>
      </w:r>
      <w:r w:rsidR="00AD09AC" w:rsidRPr="002F34C8">
        <w:rPr>
          <w:b w:val="0"/>
          <w:i/>
          <w:sz w:val="22"/>
          <w:szCs w:val="22"/>
        </w:rPr>
        <w:t xml:space="preserve">Notice of Intent to Move with </w:t>
      </w:r>
      <w:r w:rsidR="00AD09AC" w:rsidRPr="00AD09AC">
        <w:rPr>
          <w:b w:val="0"/>
          <w:i/>
          <w:sz w:val="22"/>
          <w:szCs w:val="22"/>
        </w:rPr>
        <w:t>Children</w:t>
      </w:r>
      <w:r w:rsidR="00AD09AC" w:rsidRPr="00AD09AC">
        <w:rPr>
          <w:b w:val="0"/>
          <w:sz w:val="22"/>
          <w:szCs w:val="22"/>
        </w:rPr>
        <w:t xml:space="preserve"> </w:t>
      </w:r>
      <w:r w:rsidR="00DA1B54">
        <w:rPr>
          <w:b w:val="0"/>
          <w:sz w:val="22"/>
          <w:szCs w:val="22"/>
        </w:rPr>
        <w:t>was served on</w:t>
      </w:r>
      <w:r w:rsidR="00144182" w:rsidRPr="00144182">
        <w:rPr>
          <w:rFonts w:ascii="Cambria" w:hAnsi="Cambria" w:cs="Times New Roman"/>
          <w:b w:val="0"/>
          <w:szCs w:val="24"/>
        </w:rPr>
        <w:t xml:space="preserve"> </w:t>
      </w:r>
      <w:r w:rsidR="00144182">
        <w:rPr>
          <w:b w:val="0"/>
          <w:sz w:val="22"/>
          <w:szCs w:val="22"/>
        </w:rPr>
        <w:t>a</w:t>
      </w:r>
      <w:r w:rsidR="00144182" w:rsidRPr="00144182">
        <w:rPr>
          <w:b w:val="0"/>
          <w:sz w:val="22"/>
          <w:szCs w:val="22"/>
        </w:rPr>
        <w:t>ll people who have a court order that gives them a legal right to spend time with the children</w:t>
      </w:r>
      <w:r w:rsidR="00DA1B54">
        <w:rPr>
          <w:b w:val="0"/>
          <w:sz w:val="22"/>
          <w:szCs w:val="22"/>
        </w:rPr>
        <w:t xml:space="preserve">.  I filed </w:t>
      </w:r>
      <w:r w:rsidR="00DA1B54" w:rsidRPr="00DA1B54">
        <w:rPr>
          <w:b w:val="0"/>
          <w:i/>
          <w:sz w:val="22"/>
          <w:szCs w:val="22"/>
        </w:rPr>
        <w:t>P</w:t>
      </w:r>
      <w:r w:rsidR="00AD09AC" w:rsidRPr="00DA1B54">
        <w:rPr>
          <w:b w:val="0"/>
          <w:i/>
          <w:sz w:val="22"/>
          <w:szCs w:val="22"/>
        </w:rPr>
        <w:t xml:space="preserve">roof of </w:t>
      </w:r>
      <w:r w:rsidR="00DA1B54" w:rsidRPr="00DA1B54">
        <w:rPr>
          <w:b w:val="0"/>
          <w:i/>
          <w:sz w:val="22"/>
          <w:szCs w:val="22"/>
        </w:rPr>
        <w:t>S</w:t>
      </w:r>
      <w:r w:rsidR="00AD09AC" w:rsidRPr="00DA1B54">
        <w:rPr>
          <w:b w:val="0"/>
          <w:i/>
          <w:sz w:val="22"/>
          <w:szCs w:val="22"/>
        </w:rPr>
        <w:t>ervice</w:t>
      </w:r>
      <w:r w:rsidR="00AD09AC" w:rsidRPr="00AD09AC">
        <w:rPr>
          <w:b w:val="0"/>
          <w:sz w:val="22"/>
          <w:szCs w:val="22"/>
        </w:rPr>
        <w:t xml:space="preserve"> </w:t>
      </w:r>
      <w:r w:rsidR="00DA1B54">
        <w:rPr>
          <w:b w:val="0"/>
          <w:sz w:val="22"/>
          <w:szCs w:val="22"/>
        </w:rPr>
        <w:t xml:space="preserve">for </w:t>
      </w:r>
      <w:r w:rsidR="00AD09AC" w:rsidRPr="00AD09AC">
        <w:rPr>
          <w:b w:val="0"/>
          <w:sz w:val="22"/>
          <w:szCs w:val="22"/>
        </w:rPr>
        <w:t xml:space="preserve">that </w:t>
      </w:r>
      <w:r w:rsidR="00AD09AC" w:rsidRPr="00AD09AC">
        <w:rPr>
          <w:b w:val="0"/>
          <w:i/>
          <w:sz w:val="22"/>
          <w:szCs w:val="22"/>
        </w:rPr>
        <w:t xml:space="preserve">Notice </w:t>
      </w:r>
      <w:r w:rsidR="00AD09AC" w:rsidRPr="00AD09AC">
        <w:rPr>
          <w:b w:val="0"/>
          <w:sz w:val="22"/>
          <w:szCs w:val="22"/>
        </w:rPr>
        <w:t xml:space="preserve">or </w:t>
      </w:r>
      <w:r w:rsidR="00DA1B54">
        <w:rPr>
          <w:b w:val="0"/>
          <w:sz w:val="22"/>
          <w:szCs w:val="22"/>
        </w:rPr>
        <w:t>am filing it now</w:t>
      </w:r>
      <w:r w:rsidR="00AD09AC" w:rsidRPr="00AD09AC">
        <w:rPr>
          <w:b w:val="0"/>
          <w:i/>
          <w:sz w:val="22"/>
          <w:szCs w:val="22"/>
        </w:rPr>
        <w:t>.</w:t>
      </w:r>
    </w:p>
    <w:p w14:paraId="21204487" w14:textId="77777777" w:rsidR="00BD4598" w:rsidRPr="009C4499" w:rsidRDefault="008B3F0B" w:rsidP="000B503D">
      <w:pPr>
        <w:pStyle w:val="WAItem"/>
        <w:keepNext w:val="0"/>
        <w:numPr>
          <w:ilvl w:val="0"/>
          <w:numId w:val="0"/>
        </w:numPr>
        <w:ind w:left="547" w:hanging="547"/>
      </w:pPr>
      <w:r w:rsidRPr="00D6316E">
        <w:rPr>
          <w:rFonts w:asciiTheme="minorBidi" w:hAnsiTheme="minorBidi" w:cstheme="minorBidi"/>
          <w:bCs/>
        </w:rPr>
        <w:t>3.</w:t>
      </w:r>
      <w:r>
        <w:rPr>
          <w:rFonts w:ascii="Arial Black" w:hAnsi="Arial Black"/>
        </w:rPr>
        <w:t xml:space="preserve"> </w:t>
      </w:r>
      <w:r>
        <w:rPr>
          <w:rFonts w:ascii="Arial Black" w:hAnsi="Arial Black"/>
        </w:rPr>
        <w:tab/>
      </w:r>
      <w:r>
        <w:rPr>
          <w:b w:val="0"/>
          <w:sz w:val="22"/>
          <w:szCs w:val="22"/>
        </w:rPr>
        <w:tab/>
      </w:r>
      <w:r w:rsidR="00BD4598">
        <w:t>Any Objection to Move</w:t>
      </w:r>
    </w:p>
    <w:p w14:paraId="6DF1A570" w14:textId="77C978BF" w:rsidR="00BD4598" w:rsidRPr="00B35E93" w:rsidRDefault="00D6316E" w:rsidP="000B503D">
      <w:pPr>
        <w:pStyle w:val="WABody6AboveHang"/>
        <w:spacing w:before="80"/>
        <w:ind w:left="907" w:hanging="360"/>
      </w:pPr>
      <w:r>
        <w:t>[  ]</w:t>
      </w:r>
      <w:r w:rsidR="00BD4598" w:rsidRPr="00B35E93">
        <w:tab/>
      </w:r>
      <w:r w:rsidR="00BD4598" w:rsidRPr="00B35E93">
        <w:rPr>
          <w:b/>
        </w:rPr>
        <w:t>No</w:t>
      </w:r>
      <w:r w:rsidR="00BD4598" w:rsidRPr="00B35E93">
        <w:t xml:space="preserve">.  </w:t>
      </w:r>
      <w:r w:rsidR="00BD4598">
        <w:t xml:space="preserve">I have not been served with </w:t>
      </w:r>
      <w:r w:rsidR="00BD4598" w:rsidRPr="00B35E93">
        <w:t>an</w:t>
      </w:r>
      <w:r w:rsidR="00BD4598">
        <w:t>y</w:t>
      </w:r>
      <w:r w:rsidR="00BD4598" w:rsidRPr="00B35E93">
        <w:t xml:space="preserve"> </w:t>
      </w:r>
      <w:r w:rsidR="00BD4598" w:rsidRPr="00B35E93">
        <w:rPr>
          <w:i/>
        </w:rPr>
        <w:t>Objection about Moving with Children and Petition about Changing a Parenting/Custody Order (Relocation)</w:t>
      </w:r>
      <w:r w:rsidR="00BD4598" w:rsidRPr="00B35E93">
        <w:t xml:space="preserve">.  </w:t>
      </w:r>
    </w:p>
    <w:p w14:paraId="6A64B4F1" w14:textId="6F51CD8B" w:rsidR="00BD4598" w:rsidRPr="002D1A75" w:rsidRDefault="00D6316E" w:rsidP="000B503D">
      <w:pPr>
        <w:pStyle w:val="WABody6AboveHang"/>
        <w:tabs>
          <w:tab w:val="left" w:pos="5760"/>
          <w:tab w:val="left" w:pos="9360"/>
        </w:tabs>
      </w:pPr>
      <w:r>
        <w:t>[  ]</w:t>
      </w:r>
      <w:r w:rsidR="00BD4598" w:rsidRPr="00B35E93">
        <w:tab/>
      </w:r>
      <w:r w:rsidR="00BD4598" w:rsidRPr="00B35E93">
        <w:rPr>
          <w:b/>
        </w:rPr>
        <w:t>Yes</w:t>
      </w:r>
      <w:r w:rsidR="00BD4598" w:rsidRPr="00B35E93">
        <w:t xml:space="preserve">.  </w:t>
      </w:r>
      <w:r w:rsidR="00BD4598">
        <w:t xml:space="preserve">I was served with </w:t>
      </w:r>
      <w:r w:rsidR="00BD4598" w:rsidRPr="00B35E93">
        <w:t xml:space="preserve">an </w:t>
      </w:r>
      <w:r w:rsidR="00BD4598" w:rsidRPr="00B35E93">
        <w:rPr>
          <w:i/>
        </w:rPr>
        <w:t>Objection about Moving with Children and Petition about Changing a Parenting/Custody Order (Relocation</w:t>
      </w:r>
      <w:r w:rsidR="00BD4598">
        <w:rPr>
          <w:i/>
        </w:rPr>
        <w:t xml:space="preserve">) </w:t>
      </w:r>
      <w:r w:rsidR="00BD4598" w:rsidRPr="00BD4598">
        <w:t>on</w:t>
      </w:r>
      <w:r w:rsidR="00BD4598">
        <w:rPr>
          <w:i/>
        </w:rPr>
        <w:t xml:space="preserve"> </w:t>
      </w:r>
      <w:r w:rsidR="00BD4598" w:rsidRPr="00B35E93">
        <w:rPr>
          <w:i/>
        </w:rPr>
        <w:t>(date):</w:t>
      </w:r>
      <w:r w:rsidR="00BD4598" w:rsidRPr="00B35E93">
        <w:t xml:space="preserve"> </w:t>
      </w:r>
      <w:r w:rsidR="00BD4598" w:rsidRPr="00B35E93">
        <w:rPr>
          <w:u w:val="single"/>
        </w:rPr>
        <w:tab/>
      </w:r>
      <w:r w:rsidR="00BD4598" w:rsidRPr="002D1A75">
        <w:t>.</w:t>
      </w:r>
    </w:p>
    <w:p w14:paraId="347E7A1D" w14:textId="77777777" w:rsidR="00BD4598" w:rsidRDefault="008B3F0B" w:rsidP="000B503D">
      <w:pPr>
        <w:pStyle w:val="WAItem"/>
        <w:keepNext w:val="0"/>
        <w:numPr>
          <w:ilvl w:val="0"/>
          <w:numId w:val="0"/>
        </w:numPr>
        <w:ind w:left="547" w:hanging="547"/>
      </w:pPr>
      <w:r w:rsidRPr="00D6316E">
        <w:rPr>
          <w:rFonts w:asciiTheme="minorBidi" w:hAnsiTheme="minorBidi" w:cstheme="minorBidi"/>
          <w:bCs/>
        </w:rPr>
        <w:t>4.</w:t>
      </w:r>
      <w:r>
        <w:rPr>
          <w:rFonts w:ascii="Arial Black" w:hAnsi="Arial Black"/>
        </w:rPr>
        <w:t xml:space="preserve"> </w:t>
      </w:r>
      <w:r>
        <w:rPr>
          <w:rFonts w:ascii="Arial Black" w:hAnsi="Arial Black"/>
        </w:rPr>
        <w:tab/>
      </w:r>
      <w:r>
        <w:rPr>
          <w:b w:val="0"/>
          <w:sz w:val="22"/>
          <w:szCs w:val="22"/>
        </w:rPr>
        <w:tab/>
      </w:r>
      <w:r w:rsidR="00BD4598" w:rsidRPr="00286147">
        <w:t>An</w:t>
      </w:r>
      <w:r w:rsidR="00BD4598">
        <w:t xml:space="preserve">y </w:t>
      </w:r>
      <w:r w:rsidR="003E3064">
        <w:t xml:space="preserve">Motion </w:t>
      </w:r>
      <w:r w:rsidR="00BD4598">
        <w:t>to Prevent Move</w:t>
      </w:r>
    </w:p>
    <w:p w14:paraId="731F67F9" w14:textId="36356F20" w:rsidR="00BD4598" w:rsidRPr="00E751EC" w:rsidRDefault="00D6316E" w:rsidP="000B503D">
      <w:pPr>
        <w:pStyle w:val="WABody6AboveHang"/>
        <w:rPr>
          <w:color w:val="7030A0"/>
        </w:rPr>
      </w:pPr>
      <w:r>
        <w:t>[  ]</w:t>
      </w:r>
      <w:r w:rsidR="00BD4598">
        <w:tab/>
      </w:r>
      <w:r w:rsidR="00BD4598" w:rsidRPr="00E751EC">
        <w:rPr>
          <w:b/>
        </w:rPr>
        <w:t>No</w:t>
      </w:r>
      <w:r w:rsidR="00BD4598">
        <w:t xml:space="preserve">.  I have not been served with a </w:t>
      </w:r>
      <w:r w:rsidR="003E3064">
        <w:rPr>
          <w:i/>
        </w:rPr>
        <w:t xml:space="preserve">Motion </w:t>
      </w:r>
      <w:r w:rsidR="00BD4598" w:rsidRPr="009C4499">
        <w:rPr>
          <w:i/>
        </w:rPr>
        <w:t>for Temporary Order Preventing Move with Children (Relocation)</w:t>
      </w:r>
      <w:r w:rsidR="00BD4598">
        <w:rPr>
          <w:i/>
          <w:color w:val="7030A0"/>
        </w:rPr>
        <w:t xml:space="preserve">. </w:t>
      </w:r>
      <w:r w:rsidR="00BD4598" w:rsidRPr="00E751EC">
        <w:rPr>
          <w:color w:val="7030A0"/>
        </w:rPr>
        <w:t xml:space="preserve"> </w:t>
      </w:r>
    </w:p>
    <w:p w14:paraId="16E4B990" w14:textId="5EC80E9F" w:rsidR="00BD4598" w:rsidRPr="00BD4598" w:rsidRDefault="00D6316E" w:rsidP="000B503D">
      <w:pPr>
        <w:pStyle w:val="WABody6AboveHang"/>
        <w:tabs>
          <w:tab w:val="right" w:pos="9360"/>
        </w:tabs>
        <w:spacing w:before="80"/>
        <w:ind w:left="907" w:hanging="360"/>
      </w:pPr>
      <w:r>
        <w:t>[  ]</w:t>
      </w:r>
      <w:r w:rsidR="00BD4598">
        <w:tab/>
      </w:r>
      <w:r w:rsidR="00BD4598" w:rsidRPr="00E751EC">
        <w:rPr>
          <w:b/>
        </w:rPr>
        <w:t>Yes</w:t>
      </w:r>
      <w:r w:rsidR="00BD4598">
        <w:t xml:space="preserve">.  I was served with a </w:t>
      </w:r>
      <w:r w:rsidR="003E3064">
        <w:rPr>
          <w:i/>
        </w:rPr>
        <w:t xml:space="preserve">Motion </w:t>
      </w:r>
      <w:r w:rsidR="00BD4598" w:rsidRPr="009C4499">
        <w:rPr>
          <w:i/>
        </w:rPr>
        <w:t>for Temporary Order Preventing Move with Children (Relocation)</w:t>
      </w:r>
      <w:r w:rsidR="00BD4598">
        <w:t>.  The hearing on this</w:t>
      </w:r>
      <w:r w:rsidR="003E3064">
        <w:rPr>
          <w:i/>
        </w:rPr>
        <w:t xml:space="preserve"> </w:t>
      </w:r>
      <w:r w:rsidR="003E3064" w:rsidRPr="003E3064">
        <w:t>motion</w:t>
      </w:r>
      <w:r w:rsidR="003E3064">
        <w:rPr>
          <w:i/>
        </w:rPr>
        <w:t xml:space="preserve"> </w:t>
      </w:r>
      <w:r w:rsidR="00BD4598">
        <w:t xml:space="preserve">is scheduled </w:t>
      </w:r>
      <w:r w:rsidR="003E3064">
        <w:t xml:space="preserve">for </w:t>
      </w:r>
      <w:r w:rsidR="00BD4598" w:rsidRPr="00B35E93">
        <w:rPr>
          <w:i/>
        </w:rPr>
        <w:t>(</w:t>
      </w:r>
      <w:r w:rsidR="00BD4598">
        <w:rPr>
          <w:i/>
        </w:rPr>
        <w:t>date</w:t>
      </w:r>
      <w:r w:rsidR="00BD4598" w:rsidRPr="00B35E93">
        <w:rPr>
          <w:i/>
        </w:rPr>
        <w:t>):</w:t>
      </w:r>
      <w:r w:rsidR="00BD4598">
        <w:rPr>
          <w:i/>
        </w:rPr>
        <w:t xml:space="preserve"> </w:t>
      </w:r>
      <w:r w:rsidR="00BD4598" w:rsidRPr="00BD4598">
        <w:t xml:space="preserve"> </w:t>
      </w:r>
      <w:r w:rsidR="00BD4598" w:rsidRPr="00BD4598">
        <w:rPr>
          <w:u w:val="single"/>
        </w:rPr>
        <w:tab/>
      </w:r>
      <w:r w:rsidR="00BD4598">
        <w:rPr>
          <w:u w:val="single"/>
        </w:rPr>
        <w:t xml:space="preserve">.  </w:t>
      </w:r>
      <w:r w:rsidR="00BD4598">
        <w:rPr>
          <w:u w:val="single"/>
        </w:rPr>
        <w:br/>
      </w:r>
      <w:r w:rsidR="00BD4598" w:rsidRPr="00BD4598">
        <w:t>This is</w:t>
      </w:r>
      <w:r w:rsidR="00BD4598">
        <w:t xml:space="preserve"> </w:t>
      </w:r>
      <w:r w:rsidR="00BD4598" w:rsidRPr="00BD4598">
        <w:rPr>
          <w:i/>
        </w:rPr>
        <w:t>(check one):</w:t>
      </w:r>
      <w:r w:rsidR="00BD4598">
        <w:t xml:space="preserve"> </w:t>
      </w:r>
      <w:r w:rsidR="00BD4598" w:rsidRPr="00BD4598">
        <w:t xml:space="preserve"> </w:t>
      </w:r>
    </w:p>
    <w:p w14:paraId="5FAF97C3" w14:textId="7C28731A" w:rsidR="00BD4598" w:rsidRDefault="00D6316E" w:rsidP="000B503D">
      <w:pPr>
        <w:pStyle w:val="WABody4AboveIndented"/>
        <w:spacing w:before="0"/>
        <w:ind w:left="1627"/>
        <w:rPr>
          <w:i/>
        </w:rPr>
      </w:pPr>
      <w:r>
        <w:t>[  ]</w:t>
      </w:r>
      <w:r w:rsidR="00BD4598">
        <w:tab/>
      </w:r>
      <w:r w:rsidR="00BD4598" w:rsidRPr="009C4499">
        <w:t xml:space="preserve">within 15 days </w:t>
      </w:r>
      <w:r w:rsidR="00BD4598">
        <w:t xml:space="preserve">after </w:t>
      </w:r>
      <w:r w:rsidR="00D6031F">
        <w:t>I was served with the</w:t>
      </w:r>
      <w:r w:rsidR="00BD4598" w:rsidRPr="00FC4154">
        <w:t xml:space="preserve"> </w:t>
      </w:r>
      <w:r w:rsidR="00BD4598" w:rsidRPr="00FC4154">
        <w:rPr>
          <w:i/>
        </w:rPr>
        <w:t>Objection.</w:t>
      </w:r>
    </w:p>
    <w:p w14:paraId="6E5DF47F" w14:textId="1518EED9" w:rsidR="00BD4598" w:rsidRDefault="00D6316E" w:rsidP="000B503D">
      <w:pPr>
        <w:pStyle w:val="WABody4AboveIndented"/>
        <w:ind w:left="1627"/>
      </w:pPr>
      <w:r>
        <w:lastRenderedPageBreak/>
        <w:t>[  ]</w:t>
      </w:r>
      <w:r w:rsidR="00BD4598" w:rsidRPr="00FC4154">
        <w:tab/>
        <w:t xml:space="preserve">more than 15 days after </w:t>
      </w:r>
      <w:r w:rsidR="00D6031F">
        <w:t>I was served with the</w:t>
      </w:r>
      <w:r w:rsidR="00D6031F" w:rsidRPr="00FC4154">
        <w:t xml:space="preserve"> </w:t>
      </w:r>
      <w:r w:rsidR="00BD4598" w:rsidRPr="00FC4154">
        <w:rPr>
          <w:i/>
        </w:rPr>
        <w:t>Objection.</w:t>
      </w:r>
    </w:p>
    <w:p w14:paraId="2579921E" w14:textId="77777777" w:rsidR="00AD09AC" w:rsidRPr="00301EAB" w:rsidRDefault="008B3F0B" w:rsidP="000B503D">
      <w:pPr>
        <w:pStyle w:val="WAItem"/>
        <w:keepNext w:val="0"/>
        <w:numPr>
          <w:ilvl w:val="0"/>
          <w:numId w:val="0"/>
        </w:numPr>
        <w:ind w:left="547" w:hanging="547"/>
      </w:pPr>
      <w:r w:rsidRPr="00D6316E">
        <w:rPr>
          <w:rFonts w:asciiTheme="minorBidi" w:hAnsiTheme="minorBidi" w:cstheme="minorBidi"/>
          <w:bCs/>
        </w:rPr>
        <w:t>5.</w:t>
      </w:r>
      <w:r>
        <w:rPr>
          <w:rFonts w:ascii="Arial Black" w:hAnsi="Arial Black"/>
        </w:rPr>
        <w:t xml:space="preserve"> </w:t>
      </w:r>
      <w:r>
        <w:rPr>
          <w:rFonts w:ascii="Arial Black" w:hAnsi="Arial Black"/>
        </w:rPr>
        <w:tab/>
      </w:r>
      <w:r>
        <w:rPr>
          <w:b w:val="0"/>
          <w:sz w:val="22"/>
          <w:szCs w:val="22"/>
        </w:rPr>
        <w:tab/>
      </w:r>
      <w:r w:rsidR="00AD09AC">
        <w:t xml:space="preserve">Notice about this </w:t>
      </w:r>
      <w:r w:rsidR="003E3064">
        <w:t xml:space="preserve">Motion </w:t>
      </w:r>
      <w:r w:rsidR="00914857">
        <w:t xml:space="preserve">for Immediate Order </w:t>
      </w:r>
      <w:r w:rsidR="00AD09AC" w:rsidRPr="00AD09AC">
        <w:rPr>
          <w:b w:val="0"/>
          <w:i/>
        </w:rPr>
        <w:t>(c</w:t>
      </w:r>
      <w:r w:rsidR="00AD09AC" w:rsidRPr="00AD09AC">
        <w:rPr>
          <w:b w:val="0"/>
          <w:i/>
          <w:sz w:val="22"/>
          <w:szCs w:val="22"/>
        </w:rPr>
        <w:t>heck one):</w:t>
      </w:r>
    </w:p>
    <w:p w14:paraId="43E7449E" w14:textId="3E29DB53" w:rsidR="00AD09AC" w:rsidRPr="00315691" w:rsidRDefault="00D6316E" w:rsidP="000B503D">
      <w:pPr>
        <w:tabs>
          <w:tab w:val="right" w:pos="9360"/>
        </w:tabs>
        <w:spacing w:before="120" w:after="0"/>
        <w:ind w:left="907" w:hanging="360"/>
        <w:rPr>
          <w:rFonts w:ascii="Arial" w:hAnsi="Arial" w:cs="Arial"/>
          <w:sz w:val="22"/>
          <w:szCs w:val="22"/>
          <w:u w:val="single"/>
        </w:rPr>
      </w:pPr>
      <w:r>
        <w:t>[  ]</w:t>
      </w:r>
      <w:r w:rsidR="00AD09AC" w:rsidRPr="00315691">
        <w:rPr>
          <w:rFonts w:ascii="Arial" w:hAnsi="Arial" w:cs="Arial"/>
          <w:sz w:val="22"/>
          <w:szCs w:val="22"/>
        </w:rPr>
        <w:tab/>
      </w:r>
      <w:r w:rsidR="00AD09AC" w:rsidRPr="00975648">
        <w:rPr>
          <w:rFonts w:ascii="Arial" w:hAnsi="Arial" w:cs="Arial"/>
          <w:b/>
          <w:sz w:val="22"/>
          <w:szCs w:val="22"/>
        </w:rPr>
        <w:t>I have notified</w:t>
      </w:r>
      <w:r w:rsidR="00AD09AC" w:rsidRPr="00315691">
        <w:rPr>
          <w:rFonts w:ascii="Arial" w:hAnsi="Arial" w:cs="Arial"/>
          <w:sz w:val="22"/>
          <w:szCs w:val="22"/>
        </w:rPr>
        <w:t xml:space="preserve"> the other </w:t>
      </w:r>
      <w:r w:rsidR="00AD09AC">
        <w:rPr>
          <w:rFonts w:ascii="Arial" w:hAnsi="Arial" w:cs="Arial"/>
          <w:sz w:val="22"/>
          <w:szCs w:val="22"/>
        </w:rPr>
        <w:t>people in this case</w:t>
      </w:r>
      <w:r w:rsidR="00AD09AC" w:rsidRPr="00315691">
        <w:rPr>
          <w:rFonts w:ascii="Arial" w:hAnsi="Arial" w:cs="Arial"/>
          <w:sz w:val="22"/>
          <w:szCs w:val="22"/>
        </w:rPr>
        <w:t xml:space="preserve"> that I am asking for </w:t>
      </w:r>
      <w:r w:rsidR="00AD09AC">
        <w:rPr>
          <w:rFonts w:ascii="Arial" w:hAnsi="Arial" w:cs="Arial"/>
          <w:sz w:val="22"/>
          <w:szCs w:val="22"/>
        </w:rPr>
        <w:t xml:space="preserve">this </w:t>
      </w:r>
      <w:r w:rsidR="00AD09AC" w:rsidRPr="00315691">
        <w:rPr>
          <w:rFonts w:ascii="Arial" w:hAnsi="Arial" w:cs="Arial"/>
          <w:i/>
          <w:sz w:val="22"/>
          <w:szCs w:val="22"/>
        </w:rPr>
        <w:t>Immediate Order</w:t>
      </w:r>
      <w:r w:rsidR="00AD09AC" w:rsidRPr="00315691">
        <w:rPr>
          <w:rFonts w:ascii="Arial" w:hAnsi="Arial" w:cs="Arial"/>
          <w:sz w:val="22"/>
          <w:szCs w:val="22"/>
        </w:rPr>
        <w:t xml:space="preserve">.  </w:t>
      </w:r>
      <w:r w:rsidR="00AD09AC" w:rsidRPr="00315691">
        <w:rPr>
          <w:rFonts w:ascii="Arial" w:hAnsi="Arial" w:cs="Arial"/>
          <w:i/>
          <w:sz w:val="22"/>
          <w:szCs w:val="22"/>
        </w:rPr>
        <w:t xml:space="preserve">(Describe anything you did to give notice of this </w:t>
      </w:r>
      <w:r w:rsidR="003E3064">
        <w:rPr>
          <w:rFonts w:ascii="Arial" w:hAnsi="Arial" w:cs="Arial"/>
          <w:i/>
          <w:sz w:val="22"/>
          <w:szCs w:val="22"/>
        </w:rPr>
        <w:t xml:space="preserve">motion </w:t>
      </w:r>
      <w:r w:rsidR="00AD09AC">
        <w:rPr>
          <w:rFonts w:ascii="Arial" w:hAnsi="Arial" w:cs="Arial"/>
          <w:i/>
          <w:sz w:val="22"/>
          <w:szCs w:val="22"/>
        </w:rPr>
        <w:t>to the other people in this case and their lawyers</w:t>
      </w:r>
      <w:r w:rsidR="00AD09AC" w:rsidRPr="00315691">
        <w:rPr>
          <w:rFonts w:ascii="Arial" w:hAnsi="Arial" w:cs="Arial"/>
          <w:i/>
          <w:sz w:val="22"/>
          <w:szCs w:val="22"/>
        </w:rPr>
        <w:t>):</w:t>
      </w:r>
      <w:r w:rsidR="00AD09AC" w:rsidRPr="00315691">
        <w:rPr>
          <w:rFonts w:ascii="Arial" w:hAnsi="Arial" w:cs="Arial"/>
          <w:sz w:val="22"/>
          <w:szCs w:val="22"/>
        </w:rPr>
        <w:t xml:space="preserve"> </w:t>
      </w:r>
    </w:p>
    <w:p w14:paraId="1A403253" w14:textId="77777777" w:rsidR="00AD09AC" w:rsidRPr="00315691" w:rsidRDefault="00AD09AC" w:rsidP="000B503D">
      <w:pPr>
        <w:tabs>
          <w:tab w:val="right" w:pos="9360"/>
        </w:tabs>
        <w:spacing w:before="120" w:after="0"/>
        <w:ind w:left="907"/>
        <w:rPr>
          <w:rFonts w:ascii="Arial" w:hAnsi="Arial" w:cs="Arial"/>
          <w:sz w:val="22"/>
          <w:szCs w:val="22"/>
          <w:u w:val="single"/>
        </w:rPr>
      </w:pPr>
      <w:r w:rsidRPr="00315691">
        <w:rPr>
          <w:rFonts w:ascii="Arial" w:hAnsi="Arial" w:cs="Arial"/>
          <w:sz w:val="22"/>
          <w:szCs w:val="22"/>
          <w:u w:val="single"/>
        </w:rPr>
        <w:tab/>
      </w:r>
    </w:p>
    <w:p w14:paraId="2BD75439" w14:textId="77777777" w:rsidR="00AD09AC" w:rsidRPr="00315691" w:rsidRDefault="00AD09AC" w:rsidP="000B503D">
      <w:pPr>
        <w:tabs>
          <w:tab w:val="right" w:pos="9360"/>
        </w:tabs>
        <w:spacing w:before="120" w:after="120"/>
        <w:ind w:left="907"/>
        <w:rPr>
          <w:rFonts w:ascii="Arial" w:hAnsi="Arial" w:cs="Arial"/>
          <w:sz w:val="22"/>
          <w:szCs w:val="22"/>
        </w:rPr>
      </w:pPr>
      <w:r w:rsidRPr="00315691">
        <w:rPr>
          <w:rFonts w:ascii="Arial" w:hAnsi="Arial" w:cs="Arial"/>
          <w:sz w:val="22"/>
          <w:szCs w:val="22"/>
          <w:u w:val="single"/>
        </w:rPr>
        <w:tab/>
      </w:r>
    </w:p>
    <w:p w14:paraId="7EC6DFC7" w14:textId="4E1221F7" w:rsidR="00AD09AC" w:rsidRPr="00315691" w:rsidRDefault="00D6316E" w:rsidP="000B503D">
      <w:pPr>
        <w:tabs>
          <w:tab w:val="right" w:pos="9360"/>
        </w:tabs>
        <w:spacing w:before="120" w:after="0"/>
        <w:ind w:left="907" w:hanging="360"/>
        <w:rPr>
          <w:rFonts w:ascii="Arial" w:hAnsi="Arial" w:cs="Arial"/>
          <w:i/>
          <w:sz w:val="22"/>
          <w:szCs w:val="22"/>
        </w:rPr>
      </w:pPr>
      <w:r>
        <w:t>[  ]</w:t>
      </w:r>
      <w:r w:rsidR="00AD09AC" w:rsidRPr="00315691">
        <w:rPr>
          <w:rFonts w:ascii="Arial" w:hAnsi="Arial" w:cs="Arial"/>
          <w:sz w:val="22"/>
          <w:szCs w:val="22"/>
        </w:rPr>
        <w:tab/>
      </w:r>
      <w:r w:rsidR="00AD09AC" w:rsidRPr="00975648">
        <w:rPr>
          <w:rFonts w:ascii="Arial" w:hAnsi="Arial" w:cs="Arial"/>
          <w:b/>
          <w:sz w:val="22"/>
          <w:szCs w:val="22"/>
        </w:rPr>
        <w:t>I did not notify</w:t>
      </w:r>
      <w:r w:rsidR="00AD09AC" w:rsidRPr="00315691">
        <w:rPr>
          <w:rFonts w:ascii="Arial" w:hAnsi="Arial" w:cs="Arial"/>
          <w:sz w:val="22"/>
          <w:szCs w:val="22"/>
        </w:rPr>
        <w:t xml:space="preserve"> the other </w:t>
      </w:r>
      <w:r w:rsidR="00AD09AC">
        <w:rPr>
          <w:rFonts w:ascii="Arial" w:hAnsi="Arial" w:cs="Arial"/>
          <w:sz w:val="22"/>
          <w:szCs w:val="22"/>
        </w:rPr>
        <w:t>people in this case</w:t>
      </w:r>
      <w:r w:rsidR="00AD09AC" w:rsidRPr="00315691">
        <w:rPr>
          <w:rFonts w:ascii="Arial" w:hAnsi="Arial" w:cs="Arial"/>
          <w:sz w:val="22"/>
          <w:szCs w:val="22"/>
        </w:rPr>
        <w:t xml:space="preserve"> that I am asking for </w:t>
      </w:r>
      <w:r w:rsidR="00AD09AC">
        <w:rPr>
          <w:rFonts w:ascii="Arial" w:hAnsi="Arial" w:cs="Arial"/>
          <w:sz w:val="22"/>
          <w:szCs w:val="22"/>
        </w:rPr>
        <w:t xml:space="preserve">this </w:t>
      </w:r>
      <w:r w:rsidR="00AD09AC" w:rsidRPr="003941F7">
        <w:rPr>
          <w:rFonts w:ascii="Arial" w:hAnsi="Arial" w:cs="Arial"/>
          <w:i/>
          <w:sz w:val="22"/>
          <w:szCs w:val="22"/>
        </w:rPr>
        <w:t>Immediate Order</w:t>
      </w:r>
      <w:r w:rsidR="00AD09AC" w:rsidRPr="00315691">
        <w:rPr>
          <w:rFonts w:ascii="Arial" w:hAnsi="Arial" w:cs="Arial"/>
          <w:sz w:val="22"/>
          <w:szCs w:val="22"/>
        </w:rPr>
        <w:t xml:space="preserve"> because </w:t>
      </w:r>
      <w:r w:rsidR="00AD09AC" w:rsidRPr="003941F7">
        <w:rPr>
          <w:rFonts w:ascii="Arial" w:hAnsi="Arial" w:cs="Arial"/>
          <w:i/>
          <w:sz w:val="22"/>
          <w:szCs w:val="22"/>
        </w:rPr>
        <w:t xml:space="preserve">(explain why the Court should allow you </w:t>
      </w:r>
      <w:proofErr w:type="gramStart"/>
      <w:r w:rsidR="00AD09AC" w:rsidRPr="003941F7">
        <w:rPr>
          <w:rFonts w:ascii="Arial" w:hAnsi="Arial" w:cs="Arial"/>
          <w:i/>
          <w:sz w:val="22"/>
          <w:szCs w:val="22"/>
        </w:rPr>
        <w:t>to not</w:t>
      </w:r>
      <w:proofErr w:type="gramEnd"/>
      <w:r w:rsidR="00AD09AC" w:rsidRPr="003941F7">
        <w:rPr>
          <w:rFonts w:ascii="Arial" w:hAnsi="Arial" w:cs="Arial"/>
          <w:i/>
          <w:sz w:val="22"/>
          <w:szCs w:val="22"/>
        </w:rPr>
        <w:t xml:space="preserve"> give notice):</w:t>
      </w:r>
      <w:r w:rsidR="00AD09AC">
        <w:rPr>
          <w:rFonts w:ascii="Arial" w:hAnsi="Arial" w:cs="Arial"/>
          <w:sz w:val="22"/>
          <w:szCs w:val="22"/>
        </w:rPr>
        <w:t xml:space="preserve">    </w:t>
      </w:r>
    </w:p>
    <w:p w14:paraId="2E83C3AA" w14:textId="77777777" w:rsidR="00AD09AC" w:rsidRPr="00315691" w:rsidRDefault="00AD09AC" w:rsidP="000B503D">
      <w:pPr>
        <w:tabs>
          <w:tab w:val="right" w:pos="9360"/>
        </w:tabs>
        <w:spacing w:before="120" w:after="0"/>
        <w:ind w:left="907"/>
        <w:rPr>
          <w:rFonts w:ascii="Arial" w:hAnsi="Arial" w:cs="Arial"/>
          <w:sz w:val="22"/>
          <w:szCs w:val="22"/>
          <w:u w:val="single"/>
        </w:rPr>
      </w:pPr>
      <w:r w:rsidRPr="00315691">
        <w:rPr>
          <w:rFonts w:ascii="Arial" w:hAnsi="Arial" w:cs="Arial"/>
          <w:sz w:val="22"/>
          <w:szCs w:val="22"/>
          <w:u w:val="single"/>
        </w:rPr>
        <w:tab/>
      </w:r>
    </w:p>
    <w:p w14:paraId="0FF619AB" w14:textId="77777777" w:rsidR="00AD09AC" w:rsidRPr="00315691" w:rsidRDefault="00AD09AC" w:rsidP="000B503D">
      <w:pPr>
        <w:tabs>
          <w:tab w:val="right" w:pos="9360"/>
        </w:tabs>
        <w:spacing w:before="120" w:after="120"/>
        <w:ind w:left="907"/>
        <w:rPr>
          <w:rFonts w:ascii="Arial" w:hAnsi="Arial" w:cs="Arial"/>
          <w:sz w:val="22"/>
          <w:szCs w:val="22"/>
        </w:rPr>
      </w:pPr>
      <w:r w:rsidRPr="00315691">
        <w:rPr>
          <w:rFonts w:ascii="Arial" w:hAnsi="Arial" w:cs="Arial"/>
          <w:sz w:val="22"/>
          <w:szCs w:val="22"/>
          <w:u w:val="single"/>
        </w:rPr>
        <w:tab/>
      </w:r>
    </w:p>
    <w:p w14:paraId="6F435E7B" w14:textId="77777777" w:rsidR="00AD09AC" w:rsidRPr="00894934" w:rsidRDefault="00AD09AC" w:rsidP="000B503D">
      <w:pPr>
        <w:tabs>
          <w:tab w:val="right" w:pos="9360"/>
        </w:tabs>
        <w:spacing w:before="120" w:after="120"/>
        <w:ind w:left="907"/>
        <w:rPr>
          <w:rFonts w:ascii="Arial" w:hAnsi="Arial" w:cs="Arial"/>
          <w:sz w:val="22"/>
          <w:szCs w:val="22"/>
        </w:rPr>
      </w:pPr>
      <w:r w:rsidRPr="00894934">
        <w:rPr>
          <w:rFonts w:ascii="Arial" w:hAnsi="Arial" w:cs="Arial"/>
          <w:sz w:val="22"/>
          <w:szCs w:val="22"/>
          <w:u w:val="single"/>
        </w:rPr>
        <w:tab/>
      </w:r>
    </w:p>
    <w:p w14:paraId="068C78B7" w14:textId="77777777" w:rsidR="00894934" w:rsidRPr="00894934" w:rsidRDefault="007F58D7" w:rsidP="000B503D">
      <w:pPr>
        <w:pStyle w:val="WAItem"/>
        <w:keepNext w:val="0"/>
        <w:numPr>
          <w:ilvl w:val="0"/>
          <w:numId w:val="0"/>
        </w:numPr>
        <w:ind w:left="547" w:hanging="547"/>
      </w:pPr>
      <w:r w:rsidRPr="00D6316E">
        <w:rPr>
          <w:rFonts w:asciiTheme="minorBidi" w:hAnsiTheme="minorBidi" w:cstheme="minorBidi"/>
          <w:bCs/>
        </w:rPr>
        <w:t>6</w:t>
      </w:r>
      <w:r w:rsidR="008B3F0B" w:rsidRPr="00D6316E">
        <w:rPr>
          <w:rFonts w:asciiTheme="minorBidi" w:hAnsiTheme="minorBidi" w:cstheme="minorBidi"/>
          <w:bCs/>
        </w:rPr>
        <w:t>.</w:t>
      </w:r>
      <w:r w:rsidR="008B3F0B">
        <w:rPr>
          <w:rFonts w:ascii="Arial Black" w:hAnsi="Arial Black"/>
        </w:rPr>
        <w:t xml:space="preserve"> </w:t>
      </w:r>
      <w:r w:rsidR="008B3F0B">
        <w:rPr>
          <w:rFonts w:ascii="Arial Black" w:hAnsi="Arial Black"/>
        </w:rPr>
        <w:tab/>
      </w:r>
      <w:r w:rsidR="008B3F0B">
        <w:rPr>
          <w:b w:val="0"/>
          <w:sz w:val="22"/>
          <w:szCs w:val="22"/>
        </w:rPr>
        <w:tab/>
      </w:r>
      <w:r w:rsidR="00894934" w:rsidRPr="00894934">
        <w:t xml:space="preserve">Reason to move before </w:t>
      </w:r>
      <w:proofErr w:type="gramStart"/>
      <w:r w:rsidR="00894934" w:rsidRPr="00894934">
        <w:t>deadline</w:t>
      </w:r>
      <w:proofErr w:type="gramEnd"/>
    </w:p>
    <w:p w14:paraId="55FFCAD6" w14:textId="77777777" w:rsidR="003941F7" w:rsidRPr="00894934" w:rsidRDefault="003941F7" w:rsidP="000B503D">
      <w:pPr>
        <w:pStyle w:val="WABody6AboveNoHang"/>
        <w:spacing w:before="120"/>
        <w:ind w:left="547" w:firstLine="0"/>
      </w:pPr>
      <w:r w:rsidRPr="00894934">
        <w:t>I ask the Court to allow me to move before the deadline to object because</w:t>
      </w:r>
      <w:r w:rsidR="00914857">
        <w:t>:</w:t>
      </w:r>
      <w:r w:rsidRPr="00894934">
        <w:tab/>
      </w:r>
    </w:p>
    <w:p w14:paraId="51156316" w14:textId="2EA17BFE" w:rsidR="00914857" w:rsidRDefault="00D6316E" w:rsidP="000B503D">
      <w:pPr>
        <w:pStyle w:val="WABody6AboveHang"/>
        <w:tabs>
          <w:tab w:val="right" w:pos="9360"/>
        </w:tabs>
      </w:pPr>
      <w:r>
        <w:t>[  ]</w:t>
      </w:r>
      <w:r w:rsidR="00914857" w:rsidRPr="005B158E">
        <w:tab/>
      </w:r>
      <w:r w:rsidR="008F2838">
        <w:t>t</w:t>
      </w:r>
      <w:r w:rsidR="00914857" w:rsidRPr="005B158E">
        <w:t>he special circumstances described in RCW 26.09.460(3)</w:t>
      </w:r>
      <w:r w:rsidR="00914857" w:rsidRPr="005B158E">
        <w:rPr>
          <w:i/>
        </w:rPr>
        <w:t xml:space="preserve"> </w:t>
      </w:r>
      <w:r w:rsidR="00914857" w:rsidRPr="005B158E">
        <w:t>apply</w:t>
      </w:r>
      <w:r w:rsidR="00914857">
        <w:t xml:space="preserve">.  I am moving to avoid a clear, immediate, and unreasonable risk to the health or safety of a person or child.  </w:t>
      </w:r>
      <w:r w:rsidR="00914857" w:rsidRPr="00914857">
        <w:rPr>
          <w:i/>
        </w:rPr>
        <w:t xml:space="preserve">(Explain): </w:t>
      </w:r>
      <w:r w:rsidR="00914857" w:rsidRPr="00914857">
        <w:rPr>
          <w:u w:val="single"/>
        </w:rPr>
        <w:tab/>
      </w:r>
      <w:r w:rsidR="00914857">
        <w:t xml:space="preserve"> </w:t>
      </w:r>
    </w:p>
    <w:p w14:paraId="3C8719AF" w14:textId="77777777" w:rsidR="003941F7" w:rsidRDefault="003941F7" w:rsidP="000B503D">
      <w:pPr>
        <w:pStyle w:val="WAblankline"/>
        <w:ind w:left="907"/>
      </w:pPr>
      <w:r>
        <w:tab/>
      </w:r>
    </w:p>
    <w:p w14:paraId="25F12E7C" w14:textId="77777777" w:rsidR="00894934" w:rsidRDefault="00894934" w:rsidP="000B503D">
      <w:pPr>
        <w:pStyle w:val="WAblankline"/>
        <w:ind w:left="907"/>
      </w:pPr>
      <w:r>
        <w:tab/>
      </w:r>
    </w:p>
    <w:p w14:paraId="309111B5" w14:textId="21022BF5" w:rsidR="00894934" w:rsidRDefault="00D6316E" w:rsidP="000B503D">
      <w:pPr>
        <w:pStyle w:val="WAblankline"/>
        <w:ind w:left="907" w:hanging="360"/>
      </w:pPr>
      <w:r>
        <w:t>[  ]</w:t>
      </w:r>
      <w:r w:rsidR="00914857">
        <w:rPr>
          <w:u w:val="none"/>
        </w:rPr>
        <w:tab/>
        <w:t>other reasons</w:t>
      </w:r>
      <w:r w:rsidR="008F2838">
        <w:rPr>
          <w:u w:val="none"/>
        </w:rPr>
        <w:t xml:space="preserve"> </w:t>
      </w:r>
      <w:r w:rsidR="00914857" w:rsidRPr="00914857">
        <w:rPr>
          <w:i/>
          <w:u w:val="none"/>
        </w:rPr>
        <w:t>(</w:t>
      </w:r>
      <w:r w:rsidR="008F2838">
        <w:rPr>
          <w:i/>
          <w:u w:val="none"/>
        </w:rPr>
        <w:t>e</w:t>
      </w:r>
      <w:r w:rsidR="00914857" w:rsidRPr="00914857">
        <w:rPr>
          <w:i/>
          <w:u w:val="none"/>
        </w:rPr>
        <w:t>xplain):</w:t>
      </w:r>
      <w:r w:rsidR="00914857">
        <w:rPr>
          <w:u w:val="none"/>
        </w:rPr>
        <w:t xml:space="preserve"> </w:t>
      </w:r>
      <w:r w:rsidR="00914857" w:rsidRPr="00914857">
        <w:tab/>
      </w:r>
    </w:p>
    <w:p w14:paraId="48610B3E" w14:textId="77777777" w:rsidR="00894934" w:rsidRDefault="00894934" w:rsidP="000B503D">
      <w:pPr>
        <w:pStyle w:val="WAblankline"/>
        <w:ind w:left="907"/>
      </w:pPr>
      <w:r>
        <w:tab/>
      </w:r>
    </w:p>
    <w:p w14:paraId="4DF93618" w14:textId="77777777" w:rsidR="00894934" w:rsidRDefault="00894934" w:rsidP="000B503D">
      <w:pPr>
        <w:pStyle w:val="WAblankline"/>
        <w:ind w:left="907"/>
      </w:pPr>
      <w:r>
        <w:tab/>
      </w:r>
    </w:p>
    <w:p w14:paraId="6C9D1820" w14:textId="77777777" w:rsidR="00CB6B2C" w:rsidRDefault="00CB6B2C" w:rsidP="000B503D">
      <w:pPr>
        <w:pStyle w:val="WAblankline"/>
        <w:ind w:left="907"/>
      </w:pPr>
      <w:r>
        <w:tab/>
      </w:r>
    </w:p>
    <w:p w14:paraId="61B3628F" w14:textId="77777777" w:rsidR="00894934" w:rsidRDefault="00894934" w:rsidP="000B503D">
      <w:pPr>
        <w:pStyle w:val="WAblankline"/>
        <w:ind w:left="907"/>
      </w:pPr>
      <w:r>
        <w:tab/>
      </w:r>
    </w:p>
    <w:p w14:paraId="39D8E72F" w14:textId="77777777" w:rsidR="00894934" w:rsidRDefault="00894934" w:rsidP="000B503D">
      <w:pPr>
        <w:pStyle w:val="WAblankline"/>
        <w:ind w:left="907"/>
      </w:pPr>
      <w:r>
        <w:tab/>
      </w:r>
    </w:p>
    <w:p w14:paraId="5129CABE" w14:textId="77777777" w:rsidR="00AD09AC" w:rsidRDefault="007F58D7" w:rsidP="000B503D">
      <w:pPr>
        <w:pStyle w:val="WAItem"/>
        <w:keepNext w:val="0"/>
        <w:numPr>
          <w:ilvl w:val="0"/>
          <w:numId w:val="0"/>
        </w:numPr>
        <w:ind w:left="547" w:hanging="547"/>
        <w:rPr>
          <w:spacing w:val="-4"/>
          <w:sz w:val="22"/>
          <w:szCs w:val="22"/>
        </w:rPr>
      </w:pPr>
      <w:r w:rsidRPr="00D6316E">
        <w:rPr>
          <w:rFonts w:asciiTheme="minorBidi" w:hAnsiTheme="minorBidi" w:cstheme="minorBidi"/>
          <w:bCs/>
        </w:rPr>
        <w:t>7</w:t>
      </w:r>
      <w:r w:rsidR="008B3F0B" w:rsidRPr="00D6316E">
        <w:rPr>
          <w:rFonts w:asciiTheme="minorBidi" w:hAnsiTheme="minorBidi" w:cstheme="minorBidi"/>
          <w:bCs/>
        </w:rPr>
        <w:t>.</w:t>
      </w:r>
      <w:r w:rsidR="008B3F0B">
        <w:rPr>
          <w:rFonts w:ascii="Arial Black" w:hAnsi="Arial Black"/>
        </w:rPr>
        <w:t xml:space="preserve"> </w:t>
      </w:r>
      <w:r w:rsidR="008B3F0B">
        <w:rPr>
          <w:rFonts w:ascii="Arial Black" w:hAnsi="Arial Black"/>
        </w:rPr>
        <w:tab/>
      </w:r>
      <w:r w:rsidR="008B3F0B">
        <w:rPr>
          <w:b w:val="0"/>
          <w:sz w:val="22"/>
          <w:szCs w:val="22"/>
        </w:rPr>
        <w:tab/>
      </w:r>
      <w:proofErr w:type="gramStart"/>
      <w:r w:rsidR="00AD09AC" w:rsidRPr="004245E1">
        <w:t xml:space="preserve">Active </w:t>
      </w:r>
      <w:r w:rsidR="00AD09AC">
        <w:t>d</w:t>
      </w:r>
      <w:r w:rsidR="00AD09AC" w:rsidRPr="004245E1">
        <w:t>uty</w:t>
      </w:r>
      <w:proofErr w:type="gramEnd"/>
      <w:r w:rsidR="00AD09AC" w:rsidRPr="004245E1">
        <w:t xml:space="preserve"> </w:t>
      </w:r>
      <w:r w:rsidR="00AD09AC">
        <w:t>m</w:t>
      </w:r>
      <w:r w:rsidR="00AD09AC" w:rsidRPr="004245E1">
        <w:t>ilitary</w:t>
      </w:r>
      <w:r w:rsidR="00AD09AC" w:rsidRPr="004245E1">
        <w:rPr>
          <w:spacing w:val="-4"/>
          <w:sz w:val="22"/>
          <w:szCs w:val="22"/>
        </w:rPr>
        <w:t xml:space="preserve"> </w:t>
      </w:r>
    </w:p>
    <w:p w14:paraId="4B53BE9A" w14:textId="77777777" w:rsidR="00142234" w:rsidRDefault="00142234" w:rsidP="00142234">
      <w:pPr>
        <w:spacing w:before="120" w:after="0"/>
        <w:ind w:left="547"/>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federal</w:t>
      </w:r>
      <w:r>
        <w:rPr>
          <w:rFonts w:ascii="Arial Narrow" w:hAnsi="Arial Narrow" w:cs="Arial"/>
          <w:i/>
          <w:sz w:val="22"/>
          <w:szCs w:val="22"/>
        </w:rPr>
        <w:t xml:space="preserve"> Servicemembers Civil Relief Act covers:</w:t>
      </w:r>
    </w:p>
    <w:p w14:paraId="66C40325" w14:textId="77777777" w:rsidR="00142234" w:rsidRDefault="00142234" w:rsidP="00142234">
      <w:pPr>
        <w:pStyle w:val="ListParagraph"/>
        <w:numPr>
          <w:ilvl w:val="0"/>
          <w:numId w:val="27"/>
        </w:numPr>
        <w:autoSpaceDN w:val="0"/>
        <w:spacing w:after="0"/>
        <w:rPr>
          <w:rFonts w:ascii="Arial Narrow" w:hAnsi="Arial Narrow" w:cs="Arial"/>
          <w:i/>
          <w:sz w:val="22"/>
          <w:szCs w:val="22"/>
        </w:rPr>
      </w:pPr>
      <w:r>
        <w:rPr>
          <w:rFonts w:ascii="Arial Narrow" w:hAnsi="Arial Narrow" w:cs="Arial"/>
          <w:i/>
          <w:sz w:val="22"/>
          <w:szCs w:val="22"/>
        </w:rPr>
        <w:t xml:space="preserve">Army, Navy, Air Force, Marine Corps, and Coast Guard members on active </w:t>
      </w:r>
      <w:proofErr w:type="gramStart"/>
      <w:r>
        <w:rPr>
          <w:rFonts w:ascii="Arial Narrow" w:hAnsi="Arial Narrow" w:cs="Arial"/>
          <w:i/>
          <w:sz w:val="22"/>
          <w:szCs w:val="22"/>
        </w:rPr>
        <w:t>duty;</w:t>
      </w:r>
      <w:proofErr w:type="gramEnd"/>
      <w:r>
        <w:rPr>
          <w:rFonts w:ascii="Arial Narrow" w:hAnsi="Arial Narrow" w:cs="Arial"/>
          <w:i/>
          <w:sz w:val="22"/>
          <w:szCs w:val="22"/>
        </w:rPr>
        <w:t xml:space="preserve"> </w:t>
      </w:r>
    </w:p>
    <w:p w14:paraId="08B97D2F" w14:textId="77777777" w:rsidR="00142234" w:rsidRDefault="00142234" w:rsidP="00142234">
      <w:pPr>
        <w:pStyle w:val="ListParagraph"/>
        <w:numPr>
          <w:ilvl w:val="0"/>
          <w:numId w:val="27"/>
        </w:numPr>
        <w:autoSpaceDN w:val="0"/>
        <w:spacing w:after="0"/>
        <w:rPr>
          <w:rFonts w:ascii="Arial Narrow" w:hAnsi="Arial Narrow" w:cs="Arial"/>
          <w:i/>
          <w:sz w:val="22"/>
          <w:szCs w:val="22"/>
        </w:rPr>
      </w:pPr>
      <w:r>
        <w:rPr>
          <w:rFonts w:ascii="Arial Narrow" w:hAnsi="Arial Narrow" w:cs="Arial"/>
          <w:i/>
          <w:sz w:val="22"/>
          <w:szCs w:val="22"/>
        </w:rPr>
        <w:t>National Guard or Reserve members under a call to active service for more than 30 days in a row; and</w:t>
      </w:r>
    </w:p>
    <w:p w14:paraId="4F042647" w14:textId="77777777" w:rsidR="00142234" w:rsidRDefault="00142234" w:rsidP="00142234">
      <w:pPr>
        <w:pStyle w:val="ListParagraph"/>
        <w:numPr>
          <w:ilvl w:val="0"/>
          <w:numId w:val="27"/>
        </w:numPr>
        <w:autoSpaceDN w:val="0"/>
        <w:spacing w:after="0"/>
        <w:rPr>
          <w:rFonts w:ascii="Arial Narrow" w:hAnsi="Arial Narrow" w:cs="Arial"/>
          <w:i/>
          <w:sz w:val="22"/>
          <w:szCs w:val="22"/>
        </w:rPr>
      </w:pPr>
      <w:r>
        <w:rPr>
          <w:rFonts w:ascii="Arial Narrow" w:hAnsi="Arial Narrow" w:cs="Arial"/>
          <w:i/>
          <w:sz w:val="22"/>
          <w:szCs w:val="22"/>
        </w:rPr>
        <w:t>commissioned corps of the Public Health Service and NOAA.</w:t>
      </w:r>
    </w:p>
    <w:p w14:paraId="6D3D4017" w14:textId="77777777" w:rsidR="006463EE" w:rsidRDefault="00142234" w:rsidP="000B503D">
      <w:pPr>
        <w:spacing w:after="0"/>
        <w:ind w:left="547"/>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 </w:t>
      </w:r>
      <w:r w:rsidR="006463EE">
        <w:rPr>
          <w:rFonts w:ascii="Arial Narrow" w:hAnsi="Arial Narrow" w:cs="Arial"/>
          <w:i/>
          <w:sz w:val="22"/>
          <w:szCs w:val="22"/>
        </w:rPr>
        <w:t xml:space="preserve"> </w:t>
      </w:r>
    </w:p>
    <w:p w14:paraId="61D0AB70" w14:textId="6C277B02" w:rsidR="006463EE" w:rsidRDefault="00D6316E" w:rsidP="000B503D">
      <w:pPr>
        <w:spacing w:before="120" w:after="0"/>
        <w:ind w:left="907" w:hanging="360"/>
        <w:rPr>
          <w:rFonts w:ascii="Arial" w:hAnsi="Arial" w:cs="Arial"/>
          <w:sz w:val="22"/>
          <w:szCs w:val="22"/>
        </w:rPr>
      </w:pPr>
      <w:r>
        <w:t>[  ]</w:t>
      </w:r>
      <w:r w:rsidR="006463EE" w:rsidRPr="005A61B0">
        <w:rPr>
          <w:rFonts w:ascii="Arial" w:hAnsi="Arial" w:cs="Arial"/>
          <w:sz w:val="22"/>
          <w:szCs w:val="22"/>
        </w:rPr>
        <w:tab/>
      </w:r>
      <w:r w:rsidR="006463EE">
        <w:rPr>
          <w:rFonts w:ascii="Arial" w:hAnsi="Arial" w:cs="Arial"/>
          <w:sz w:val="22"/>
          <w:szCs w:val="22"/>
        </w:rPr>
        <w:t>None of the other parties are covered by the state or federal Service Members</w:t>
      </w:r>
      <w:r w:rsidR="00D85752">
        <w:rPr>
          <w:rFonts w:ascii="Arial" w:hAnsi="Arial" w:cs="Arial"/>
          <w:sz w:val="22"/>
          <w:szCs w:val="22"/>
        </w:rPr>
        <w:t>’</w:t>
      </w:r>
      <w:r w:rsidR="006463EE">
        <w:rPr>
          <w:rFonts w:ascii="Arial" w:hAnsi="Arial" w:cs="Arial"/>
          <w:sz w:val="22"/>
          <w:szCs w:val="22"/>
        </w:rPr>
        <w:t xml:space="preserve"> Civil Relief Acts.  </w:t>
      </w:r>
    </w:p>
    <w:p w14:paraId="1D4DD5E9" w14:textId="7FE815D1" w:rsidR="006463EE" w:rsidRDefault="00D6316E" w:rsidP="000B503D">
      <w:pPr>
        <w:tabs>
          <w:tab w:val="right" w:pos="9360"/>
        </w:tabs>
        <w:spacing w:before="120" w:after="0"/>
        <w:ind w:left="907" w:hanging="360"/>
        <w:rPr>
          <w:rFonts w:ascii="Arial" w:hAnsi="Arial" w:cs="Arial"/>
          <w:sz w:val="22"/>
          <w:szCs w:val="22"/>
        </w:rPr>
      </w:pPr>
      <w:r>
        <w:lastRenderedPageBreak/>
        <w:t>[  ]</w:t>
      </w:r>
      <w:r w:rsidR="006463EE">
        <w:rPr>
          <w:rFonts w:ascii="Arial" w:hAnsi="Arial" w:cs="Arial"/>
          <w:sz w:val="22"/>
          <w:szCs w:val="22"/>
        </w:rPr>
        <w:tab/>
      </w:r>
      <w:r w:rsidR="006463EE" w:rsidRPr="00E207BD">
        <w:rPr>
          <w:rFonts w:ascii="Arial" w:hAnsi="Arial" w:cs="Arial"/>
          <w:i/>
          <w:sz w:val="22"/>
          <w:szCs w:val="22"/>
        </w:rPr>
        <w:t>(Name):</w:t>
      </w:r>
      <w:r w:rsidR="006463EE">
        <w:rPr>
          <w:rFonts w:ascii="Arial" w:hAnsi="Arial" w:cs="Arial"/>
          <w:sz w:val="22"/>
          <w:szCs w:val="22"/>
        </w:rPr>
        <w:t xml:space="preserve"> </w:t>
      </w:r>
      <w:r w:rsidR="006463EE" w:rsidRPr="00E207BD">
        <w:rPr>
          <w:rFonts w:ascii="Arial" w:hAnsi="Arial" w:cs="Arial"/>
          <w:sz w:val="22"/>
          <w:szCs w:val="22"/>
          <w:u w:val="single"/>
        </w:rPr>
        <w:tab/>
      </w:r>
      <w:r w:rsidR="006463EE">
        <w:rPr>
          <w:rFonts w:ascii="Arial" w:hAnsi="Arial" w:cs="Arial"/>
          <w:sz w:val="22"/>
          <w:szCs w:val="22"/>
        </w:rPr>
        <w:t xml:space="preserve"> </w:t>
      </w:r>
      <w:r w:rsidR="006463EE">
        <w:rPr>
          <w:rFonts w:ascii="Arial" w:hAnsi="Arial" w:cs="Arial"/>
          <w:sz w:val="22"/>
          <w:szCs w:val="22"/>
        </w:rPr>
        <w:br/>
        <w:t xml:space="preserve">is covered by the   </w:t>
      </w:r>
      <w:r>
        <w:t>[  ]</w:t>
      </w:r>
      <w:r w:rsidR="006463EE">
        <w:rPr>
          <w:rFonts w:ascii="Arial" w:hAnsi="Arial" w:cs="Arial"/>
          <w:sz w:val="22"/>
          <w:szCs w:val="22"/>
        </w:rPr>
        <w:t xml:space="preserve"> state   </w:t>
      </w:r>
      <w:r>
        <w:t>[  ]</w:t>
      </w:r>
      <w:r>
        <w:t xml:space="preserve"> </w:t>
      </w:r>
      <w:r w:rsidR="006463EE">
        <w:rPr>
          <w:rFonts w:ascii="Arial" w:hAnsi="Arial" w:cs="Arial"/>
          <w:sz w:val="22"/>
          <w:szCs w:val="22"/>
        </w:rPr>
        <w:t>federal  Service Members</w:t>
      </w:r>
      <w:r w:rsidR="00D85752">
        <w:rPr>
          <w:rFonts w:ascii="Arial" w:hAnsi="Arial" w:cs="Arial"/>
          <w:sz w:val="22"/>
          <w:szCs w:val="22"/>
        </w:rPr>
        <w:t>’</w:t>
      </w:r>
      <w:r w:rsidR="006463EE">
        <w:rPr>
          <w:rFonts w:ascii="Arial" w:hAnsi="Arial" w:cs="Arial"/>
          <w:sz w:val="22"/>
          <w:szCs w:val="22"/>
        </w:rPr>
        <w:t xml:space="preserve"> Civil Relief Act.</w:t>
      </w:r>
    </w:p>
    <w:p w14:paraId="4E14068A" w14:textId="77777777" w:rsidR="00FD3CBE" w:rsidRDefault="00FD3CBE" w:rsidP="00FD3CBE">
      <w:pPr>
        <w:tabs>
          <w:tab w:val="right" w:pos="9360"/>
        </w:tabs>
        <w:spacing w:after="0"/>
        <w:ind w:left="907" w:hanging="360"/>
        <w:rPr>
          <w:rFonts w:ascii="Arial" w:hAnsi="Arial" w:cs="Arial"/>
          <w:sz w:val="22"/>
          <w:szCs w:val="22"/>
        </w:rPr>
      </w:pPr>
    </w:p>
    <w:p w14:paraId="714BAD21" w14:textId="7FA9385E" w:rsidR="006463EE" w:rsidRPr="000659EA" w:rsidRDefault="00D6316E" w:rsidP="000B503D">
      <w:pPr>
        <w:tabs>
          <w:tab w:val="right" w:pos="9360"/>
        </w:tabs>
        <w:spacing w:after="0"/>
        <w:ind w:left="1267" w:hanging="360"/>
        <w:rPr>
          <w:rFonts w:ascii="Arial" w:hAnsi="Arial" w:cs="Arial"/>
          <w:sz w:val="22"/>
          <w:szCs w:val="22"/>
          <w:u w:val="single"/>
        </w:rPr>
      </w:pPr>
      <w:r>
        <w:t>[  ]</w:t>
      </w:r>
      <w:r w:rsidR="006463EE">
        <w:rPr>
          <w:rFonts w:ascii="Arial" w:hAnsi="Arial" w:cs="Arial"/>
          <w:sz w:val="22"/>
          <w:szCs w:val="22"/>
        </w:rPr>
        <w:tab/>
      </w:r>
      <w:r w:rsidR="006463EE" w:rsidRPr="00403302">
        <w:rPr>
          <w:rFonts w:ascii="Arial" w:hAnsi="Arial" w:cs="Arial"/>
          <w:i/>
          <w:sz w:val="22"/>
          <w:szCs w:val="22"/>
        </w:rPr>
        <w:t xml:space="preserve">For persons covered </w:t>
      </w:r>
      <w:r w:rsidR="006463EE">
        <w:rPr>
          <w:rFonts w:ascii="Arial" w:hAnsi="Arial" w:cs="Arial"/>
          <w:i/>
          <w:sz w:val="22"/>
          <w:szCs w:val="22"/>
        </w:rPr>
        <w:t xml:space="preserve">only </w:t>
      </w:r>
      <w:r w:rsidR="006463EE" w:rsidRPr="00403302">
        <w:rPr>
          <w:rFonts w:ascii="Arial" w:hAnsi="Arial" w:cs="Arial"/>
          <w:i/>
          <w:sz w:val="22"/>
          <w:szCs w:val="22"/>
        </w:rPr>
        <w:t xml:space="preserve">by the </w:t>
      </w:r>
      <w:r w:rsidR="006463EE" w:rsidRPr="00403302">
        <w:rPr>
          <w:rFonts w:ascii="Arial" w:hAnsi="Arial" w:cs="Arial"/>
          <w:b/>
          <w:i/>
          <w:sz w:val="22"/>
          <w:szCs w:val="22"/>
        </w:rPr>
        <w:t>state</w:t>
      </w:r>
      <w:r w:rsidR="006463EE" w:rsidRPr="00403302">
        <w:rPr>
          <w:rFonts w:ascii="Arial" w:hAnsi="Arial" w:cs="Arial"/>
          <w:i/>
          <w:sz w:val="22"/>
          <w:szCs w:val="22"/>
        </w:rPr>
        <w:t xml:space="preserve"> act –</w:t>
      </w:r>
      <w:r w:rsidR="00531438">
        <w:rPr>
          <w:rFonts w:ascii="Arial" w:hAnsi="Arial" w:cs="Arial"/>
          <w:sz w:val="22"/>
          <w:szCs w:val="22"/>
        </w:rPr>
        <w:t xml:space="preserve"> </w:t>
      </w:r>
      <w:r w:rsidR="006463EE">
        <w:rPr>
          <w:rFonts w:ascii="Arial" w:hAnsi="Arial" w:cs="Arial"/>
          <w:sz w:val="22"/>
          <w:szCs w:val="22"/>
        </w:rPr>
        <w:t xml:space="preserve">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6463EE">
        <w:rPr>
          <w:rFonts w:ascii="Arial" w:hAnsi="Arial" w:cs="Arial"/>
          <w:spacing w:val="-2"/>
          <w:sz w:val="22"/>
          <w:szCs w:val="22"/>
        </w:rPr>
        <w:t>because</w:t>
      </w:r>
      <w:r w:rsidR="006463EE" w:rsidRPr="000659EA">
        <w:rPr>
          <w:rFonts w:ascii="Arial" w:hAnsi="Arial" w:cs="Arial"/>
          <w:spacing w:val="-2"/>
          <w:sz w:val="22"/>
          <w:szCs w:val="22"/>
        </w:rPr>
        <w:t>:</w:t>
      </w:r>
      <w:r w:rsidR="006463EE">
        <w:rPr>
          <w:rFonts w:ascii="Arial" w:hAnsi="Arial" w:cs="Arial"/>
          <w:spacing w:val="-2"/>
          <w:sz w:val="22"/>
          <w:szCs w:val="22"/>
        </w:rPr>
        <w:t xml:space="preserve"> </w:t>
      </w:r>
      <w:r w:rsidR="006463EE" w:rsidRPr="000659EA">
        <w:rPr>
          <w:rFonts w:ascii="Arial" w:hAnsi="Arial" w:cs="Arial"/>
          <w:sz w:val="22"/>
          <w:szCs w:val="22"/>
          <w:u w:val="single"/>
        </w:rPr>
        <w:tab/>
      </w:r>
    </w:p>
    <w:p w14:paraId="7F3DB263" w14:textId="77777777" w:rsidR="006463EE" w:rsidRDefault="006463EE" w:rsidP="000B503D">
      <w:pPr>
        <w:tabs>
          <w:tab w:val="right" w:pos="9360"/>
        </w:tabs>
        <w:suppressAutoHyphens/>
        <w:spacing w:before="120" w:after="0"/>
        <w:ind w:left="1267"/>
        <w:rPr>
          <w:rFonts w:ascii="Arial" w:hAnsi="Arial" w:cs="Arial"/>
          <w:sz w:val="22"/>
          <w:szCs w:val="22"/>
          <w:u w:val="single"/>
        </w:rPr>
      </w:pPr>
      <w:r w:rsidRPr="000659EA">
        <w:rPr>
          <w:rFonts w:ascii="Arial" w:hAnsi="Arial" w:cs="Arial"/>
          <w:sz w:val="22"/>
          <w:szCs w:val="22"/>
          <w:u w:val="single"/>
        </w:rPr>
        <w:tab/>
      </w:r>
    </w:p>
    <w:p w14:paraId="7CF17347" w14:textId="77777777" w:rsidR="006463EE" w:rsidRDefault="006463EE" w:rsidP="000B503D">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14:paraId="55E0599C" w14:textId="77777777" w:rsidR="00AD09AC" w:rsidRPr="00AA652B" w:rsidRDefault="008B3F0B" w:rsidP="000B503D">
      <w:pPr>
        <w:pStyle w:val="WAItem"/>
        <w:keepNext w:val="0"/>
        <w:numPr>
          <w:ilvl w:val="0"/>
          <w:numId w:val="0"/>
        </w:numPr>
        <w:ind w:left="547" w:hanging="547"/>
        <w:rPr>
          <w:rFonts w:ascii="Arial Black" w:hAnsi="Arial Black"/>
          <w:u w:val="single"/>
        </w:rPr>
      </w:pPr>
      <w:r w:rsidRPr="00D6316E">
        <w:rPr>
          <w:rFonts w:asciiTheme="minorBidi" w:hAnsiTheme="minorBidi" w:cstheme="minorBidi"/>
          <w:bCs/>
        </w:rPr>
        <w:t>8.</w:t>
      </w:r>
      <w:r>
        <w:rPr>
          <w:rFonts w:ascii="Arial Black" w:hAnsi="Arial Black"/>
        </w:rPr>
        <w:t xml:space="preserve"> </w:t>
      </w:r>
      <w:r>
        <w:rPr>
          <w:rFonts w:ascii="Arial Black" w:hAnsi="Arial Black"/>
        </w:rPr>
        <w:tab/>
      </w:r>
      <w:r>
        <w:rPr>
          <w:b w:val="0"/>
          <w:sz w:val="22"/>
          <w:szCs w:val="22"/>
        </w:rPr>
        <w:tab/>
      </w:r>
      <w:r w:rsidR="00AD09AC" w:rsidRPr="00AA652B">
        <w:t xml:space="preserve">Other </w:t>
      </w:r>
      <w:r w:rsidR="00AD09AC">
        <w:t>r</w:t>
      </w:r>
      <w:r w:rsidR="00AD09AC" w:rsidRPr="00AA652B">
        <w:t>equests</w:t>
      </w:r>
      <w:r w:rsidR="00AD09AC" w:rsidRPr="00AA652B">
        <w:rPr>
          <w:szCs w:val="24"/>
        </w:rPr>
        <w:t xml:space="preserve"> (if any)</w:t>
      </w:r>
    </w:p>
    <w:p w14:paraId="1ADAA864" w14:textId="77777777" w:rsidR="00AD09AC" w:rsidRDefault="00AD09AC" w:rsidP="000B503D">
      <w:pPr>
        <w:pStyle w:val="WAblanklinelonger"/>
      </w:pPr>
      <w:r w:rsidRPr="004F59C7">
        <w:tab/>
      </w:r>
    </w:p>
    <w:p w14:paraId="517ABB53" w14:textId="77777777" w:rsidR="00AD09AC" w:rsidRPr="004F59C7" w:rsidRDefault="00AD09AC" w:rsidP="000B503D">
      <w:pPr>
        <w:pStyle w:val="WAblanklinelonger"/>
      </w:pPr>
      <w:r>
        <w:tab/>
      </w:r>
    </w:p>
    <w:p w14:paraId="6C71456D" w14:textId="77777777" w:rsidR="00AD09AC" w:rsidRPr="00AA652B" w:rsidRDefault="00AD09AC" w:rsidP="0055369D">
      <w:pPr>
        <w:tabs>
          <w:tab w:val="left" w:pos="0"/>
          <w:tab w:val="left" w:pos="720"/>
          <w:tab w:val="left" w:pos="3600"/>
          <w:tab w:val="left" w:pos="4344"/>
          <w:tab w:val="left" w:pos="4752"/>
          <w:tab w:val="left" w:pos="5616"/>
          <w:tab w:val="left" w:pos="10080"/>
        </w:tabs>
        <w:suppressAutoHyphens/>
        <w:spacing w:before="360" w:after="0"/>
        <w:outlineLvl w:val="1"/>
        <w:rPr>
          <w:rFonts w:ascii="Arial" w:hAnsi="Arial" w:cs="Arial"/>
          <w:b/>
          <w:spacing w:val="-2"/>
        </w:rPr>
      </w:pPr>
      <w:proofErr w:type="gramStart"/>
      <w:r w:rsidRPr="00AA652B">
        <w:rPr>
          <w:rFonts w:ascii="Arial" w:hAnsi="Arial" w:cs="Arial"/>
          <w:b/>
          <w:spacing w:val="-2"/>
        </w:rPr>
        <w:t>Person</w:t>
      </w:r>
      <w:proofErr w:type="gramEnd"/>
      <w:r w:rsidRPr="00AA652B">
        <w:rPr>
          <w:rFonts w:ascii="Arial" w:hAnsi="Arial" w:cs="Arial"/>
          <w:b/>
          <w:spacing w:val="-2"/>
        </w:rPr>
        <w:t xml:space="preserve"> planning to move fills out below</w:t>
      </w:r>
    </w:p>
    <w:p w14:paraId="5081647A" w14:textId="77777777" w:rsidR="00AD09AC" w:rsidRPr="00AA652B" w:rsidRDefault="00AD09AC" w:rsidP="000B503D">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sidRPr="00AA652B">
        <w:rPr>
          <w:rFonts w:ascii="Arial" w:hAnsi="Arial" w:cs="Arial"/>
          <w:sz w:val="22"/>
          <w:szCs w:val="22"/>
        </w:rPr>
        <w:t>I declare under penalty of perjury under the laws of the state of Washington that the facts I have provided on this form are true.</w:t>
      </w:r>
    </w:p>
    <w:p w14:paraId="0EF87C28" w14:textId="77777777" w:rsidR="00AD09AC" w:rsidRPr="00AA652B" w:rsidRDefault="00AD09AC" w:rsidP="000B503D">
      <w:pPr>
        <w:tabs>
          <w:tab w:val="left" w:pos="6480"/>
          <w:tab w:val="left" w:pos="6750"/>
          <w:tab w:val="left" w:pos="9360"/>
          <w:tab w:val="left" w:pos="10080"/>
        </w:tabs>
        <w:spacing w:before="240" w:after="0"/>
        <w:rPr>
          <w:rFonts w:ascii="Arial" w:hAnsi="Arial" w:cs="Arial"/>
          <w:sz w:val="20"/>
          <w:szCs w:val="20"/>
          <w:u w:val="single"/>
        </w:rPr>
      </w:pPr>
      <w:r w:rsidRPr="00AA652B">
        <w:rPr>
          <w:rFonts w:ascii="Arial" w:hAnsi="Arial" w:cs="Arial"/>
          <w:sz w:val="22"/>
          <w:szCs w:val="22"/>
        </w:rPr>
        <w:t>Signed at</w:t>
      </w:r>
      <w:r w:rsidRPr="00AA652B">
        <w:rPr>
          <w:rFonts w:ascii="Arial" w:hAnsi="Arial" w:cs="Arial"/>
          <w:sz w:val="20"/>
          <w:szCs w:val="20"/>
        </w:rPr>
        <w:t xml:space="preserve"> </w:t>
      </w:r>
      <w:r w:rsidRPr="00AA652B">
        <w:rPr>
          <w:rFonts w:ascii="Arial" w:hAnsi="Arial" w:cs="Arial"/>
          <w:i/>
          <w:sz w:val="22"/>
          <w:szCs w:val="22"/>
        </w:rPr>
        <w:t>(city and state):</w:t>
      </w:r>
      <w:r w:rsidRPr="00AA652B">
        <w:rPr>
          <w:rFonts w:ascii="Arial" w:hAnsi="Arial" w:cs="Arial"/>
          <w:sz w:val="20"/>
          <w:szCs w:val="20"/>
        </w:rPr>
        <w:t xml:space="preserve"> </w:t>
      </w:r>
      <w:r w:rsidRPr="00AA652B">
        <w:rPr>
          <w:rFonts w:ascii="Arial" w:hAnsi="Arial" w:cs="Arial"/>
          <w:sz w:val="20"/>
          <w:szCs w:val="20"/>
          <w:u w:val="single"/>
        </w:rPr>
        <w:tab/>
      </w:r>
      <w:r w:rsidRPr="00AA652B">
        <w:rPr>
          <w:rFonts w:ascii="Arial" w:hAnsi="Arial" w:cs="Arial"/>
          <w:sz w:val="20"/>
          <w:szCs w:val="20"/>
        </w:rPr>
        <w:tab/>
      </w:r>
      <w:r w:rsidRPr="00AA652B">
        <w:rPr>
          <w:rFonts w:ascii="Arial" w:hAnsi="Arial" w:cs="Arial"/>
          <w:sz w:val="22"/>
          <w:szCs w:val="22"/>
        </w:rPr>
        <w:t>Date:</w:t>
      </w:r>
      <w:r w:rsidRPr="00AA652B">
        <w:rPr>
          <w:rFonts w:ascii="Arial" w:hAnsi="Arial" w:cs="Arial"/>
          <w:sz w:val="20"/>
          <w:szCs w:val="20"/>
        </w:rPr>
        <w:t xml:space="preserve"> </w:t>
      </w:r>
      <w:r w:rsidRPr="00AA652B">
        <w:rPr>
          <w:rFonts w:ascii="Arial" w:hAnsi="Arial" w:cs="Arial"/>
          <w:sz w:val="20"/>
          <w:szCs w:val="20"/>
          <w:u w:val="single"/>
        </w:rPr>
        <w:tab/>
      </w:r>
    </w:p>
    <w:p w14:paraId="6DBFCA38" w14:textId="170C5864" w:rsidR="00AD09AC" w:rsidRPr="00AA652B" w:rsidRDefault="0055369D" w:rsidP="000B503D">
      <w:pPr>
        <w:tabs>
          <w:tab w:val="left" w:pos="4500"/>
          <w:tab w:val="left" w:pos="4770"/>
          <w:tab w:val="left" w:pos="9360"/>
        </w:tabs>
        <w:spacing w:before="240" w:after="0"/>
        <w:jc w:val="both"/>
        <w:rPr>
          <w:rFonts w:ascii="Arial" w:hAnsi="Arial" w:cs="Arial"/>
          <w:i/>
          <w:sz w:val="20"/>
          <w:szCs w:val="20"/>
        </w:rPr>
      </w:pPr>
      <w:r>
        <w:rPr>
          <w:noProof/>
        </w:rPr>
        <mc:AlternateContent>
          <mc:Choice Requires="wps">
            <w:drawing>
              <wp:anchor distT="0" distB="0" distL="114300" distR="114300" simplePos="0" relativeHeight="251657216" behindDoc="0" locked="0" layoutInCell="1" allowOverlap="1" wp14:anchorId="73527641" wp14:editId="26E04259">
                <wp:simplePos x="0" y="0"/>
                <wp:positionH relativeFrom="column">
                  <wp:posOffset>-47625</wp:posOffset>
                </wp:positionH>
                <wp:positionV relativeFrom="paragraph">
                  <wp:posOffset>166370</wp:posOffset>
                </wp:positionV>
                <wp:extent cx="164465" cy="65405"/>
                <wp:effectExtent l="0" t="762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86F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3.75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" fillcolor="black" stroked="f">
                <o:lock v:ext="edit" aspectratio="t"/>
              </v:shape>
            </w:pict>
          </mc:Fallback>
        </mc:AlternateContent>
      </w:r>
      <w:r w:rsidR="00AD09AC" w:rsidRPr="00AA652B">
        <w:rPr>
          <w:rFonts w:ascii="Arial" w:hAnsi="Arial" w:cs="Arial"/>
          <w:sz w:val="20"/>
          <w:szCs w:val="20"/>
          <w:u w:val="single"/>
        </w:rPr>
        <w:tab/>
      </w:r>
      <w:r w:rsidR="00AD09AC" w:rsidRPr="00AA652B">
        <w:rPr>
          <w:rFonts w:ascii="Arial" w:hAnsi="Arial" w:cs="Arial"/>
          <w:sz w:val="20"/>
          <w:szCs w:val="20"/>
        </w:rPr>
        <w:tab/>
        <w:t xml:space="preserve"> </w:t>
      </w:r>
      <w:r w:rsidR="00AD09AC" w:rsidRPr="00AA652B">
        <w:rPr>
          <w:rFonts w:ascii="Arial" w:hAnsi="Arial" w:cs="Arial"/>
          <w:sz w:val="20"/>
          <w:szCs w:val="20"/>
          <w:u w:val="single"/>
        </w:rPr>
        <w:tab/>
      </w:r>
    </w:p>
    <w:p w14:paraId="71BDAF51" w14:textId="77777777" w:rsidR="00AD09AC" w:rsidRPr="00AA652B" w:rsidRDefault="00AD09AC" w:rsidP="000B503D">
      <w:pPr>
        <w:tabs>
          <w:tab w:val="left" w:pos="4770"/>
          <w:tab w:val="left" w:pos="9360"/>
        </w:tabs>
        <w:spacing w:after="0"/>
        <w:jc w:val="both"/>
        <w:rPr>
          <w:rFonts w:ascii="Arial" w:hAnsi="Arial" w:cs="Arial"/>
          <w:i/>
          <w:spacing w:val="-2"/>
          <w:sz w:val="20"/>
          <w:szCs w:val="20"/>
        </w:rPr>
      </w:pPr>
      <w:proofErr w:type="gramStart"/>
      <w:r w:rsidRPr="00AA652B">
        <w:rPr>
          <w:rFonts w:ascii="Arial" w:hAnsi="Arial" w:cs="Arial"/>
          <w:i/>
          <w:sz w:val="20"/>
          <w:szCs w:val="20"/>
        </w:rPr>
        <w:t>Person</w:t>
      </w:r>
      <w:proofErr w:type="gramEnd"/>
      <w:r w:rsidRPr="00AA652B">
        <w:rPr>
          <w:rFonts w:ascii="Arial" w:hAnsi="Arial" w:cs="Arial"/>
          <w:i/>
          <w:sz w:val="20"/>
          <w:szCs w:val="20"/>
        </w:rPr>
        <w:t xml:space="preserve"> planning to move signs here</w:t>
      </w:r>
      <w:r w:rsidRPr="00AA652B">
        <w:rPr>
          <w:rFonts w:ascii="Arial" w:hAnsi="Arial" w:cs="Arial"/>
          <w:i/>
          <w:sz w:val="20"/>
          <w:szCs w:val="20"/>
        </w:rPr>
        <w:tab/>
        <w:t xml:space="preserve">Print name </w:t>
      </w:r>
    </w:p>
    <w:p w14:paraId="14FBA2B3" w14:textId="77777777" w:rsidR="00AD09AC" w:rsidRPr="00AA652B" w:rsidRDefault="00AD09AC" w:rsidP="0055369D">
      <w:pPr>
        <w:tabs>
          <w:tab w:val="left" w:pos="0"/>
          <w:tab w:val="left" w:pos="720"/>
          <w:tab w:val="left" w:pos="3600"/>
          <w:tab w:val="left" w:pos="4344"/>
          <w:tab w:val="left" w:pos="4752"/>
          <w:tab w:val="left" w:pos="5616"/>
          <w:tab w:val="left" w:pos="10080"/>
        </w:tabs>
        <w:suppressAutoHyphens/>
        <w:spacing w:before="360" w:after="0"/>
        <w:outlineLvl w:val="1"/>
        <w:rPr>
          <w:rFonts w:ascii="Arial" w:hAnsi="Arial" w:cs="Arial"/>
          <w:b/>
          <w:spacing w:val="-2"/>
        </w:rPr>
      </w:pPr>
      <w:r w:rsidRPr="00AA652B">
        <w:rPr>
          <w:rFonts w:ascii="Arial" w:hAnsi="Arial" w:cs="Arial"/>
          <w:b/>
          <w:spacing w:val="-2"/>
        </w:rPr>
        <w:t>Lawyer (if any) fills out below</w:t>
      </w:r>
    </w:p>
    <w:p w14:paraId="149D72A4" w14:textId="66D535BA" w:rsidR="00AD09AC" w:rsidRPr="00AA652B" w:rsidRDefault="0055369D" w:rsidP="000B503D">
      <w:pPr>
        <w:tabs>
          <w:tab w:val="left" w:pos="5040"/>
          <w:tab w:val="left" w:pos="5400"/>
          <w:tab w:val="left" w:pos="720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D8F918D" wp14:editId="045E1E90">
                <wp:simplePos x="0" y="0"/>
                <wp:positionH relativeFrom="column">
                  <wp:posOffset>-51435</wp:posOffset>
                </wp:positionH>
                <wp:positionV relativeFrom="paragraph">
                  <wp:posOffset>182245</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D8DF" id="Isosceles Triangle 2" o:spid="_x0000_s1026" type="#_x0000_t5" alt="&quot;&quot;" style="position:absolute;margin-left:-4.05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" fillcolor="black" stroked="f">
                <o:lock v:ext="edit" aspectratio="t"/>
              </v:shape>
            </w:pict>
          </mc:Fallback>
        </mc:AlternateContent>
      </w:r>
      <w:r w:rsidR="00AD09AC" w:rsidRPr="00AA652B">
        <w:rPr>
          <w:rFonts w:ascii="Arial" w:hAnsi="Arial" w:cs="Arial"/>
          <w:sz w:val="22"/>
          <w:szCs w:val="22"/>
          <w:u w:val="single"/>
        </w:rPr>
        <w:tab/>
      </w:r>
      <w:r w:rsidR="00AD09AC" w:rsidRPr="00AA652B">
        <w:rPr>
          <w:rFonts w:ascii="Arial" w:hAnsi="Arial" w:cs="Arial"/>
          <w:sz w:val="22"/>
          <w:szCs w:val="22"/>
        </w:rPr>
        <w:tab/>
      </w:r>
      <w:r w:rsidR="00AD09AC" w:rsidRPr="00AA652B">
        <w:rPr>
          <w:rFonts w:ascii="Arial" w:hAnsi="Arial" w:cs="Arial"/>
          <w:sz w:val="22"/>
          <w:szCs w:val="22"/>
          <w:u w:val="single"/>
        </w:rPr>
        <w:tab/>
      </w:r>
    </w:p>
    <w:p w14:paraId="7743A73C" w14:textId="77777777" w:rsidR="00AD09AC" w:rsidRPr="00AA652B" w:rsidRDefault="00AD09AC" w:rsidP="000B503D">
      <w:pPr>
        <w:tabs>
          <w:tab w:val="left" w:pos="5400"/>
        </w:tabs>
        <w:rPr>
          <w:rFonts w:ascii="Arial" w:hAnsi="Arial" w:cs="Arial"/>
          <w:i/>
          <w:sz w:val="20"/>
          <w:szCs w:val="20"/>
        </w:rPr>
      </w:pPr>
      <w:r w:rsidRPr="00AA652B">
        <w:rPr>
          <w:rFonts w:ascii="Arial" w:hAnsi="Arial" w:cs="Arial"/>
          <w:i/>
          <w:sz w:val="20"/>
          <w:szCs w:val="20"/>
        </w:rPr>
        <w:t>Lawyer signs here</w:t>
      </w:r>
      <w:r w:rsidRPr="00AA652B">
        <w:rPr>
          <w:rFonts w:ascii="Arial" w:hAnsi="Arial" w:cs="Arial"/>
          <w:i/>
          <w:sz w:val="20"/>
          <w:szCs w:val="20"/>
        </w:rPr>
        <w:tab/>
        <w:t>Date</w:t>
      </w:r>
    </w:p>
    <w:p w14:paraId="7973A8B2" w14:textId="77777777" w:rsidR="00AD09AC" w:rsidRPr="00AA652B" w:rsidRDefault="00AD09AC" w:rsidP="000B503D">
      <w:pPr>
        <w:tabs>
          <w:tab w:val="left" w:pos="6840"/>
        </w:tabs>
        <w:suppressAutoHyphens/>
        <w:spacing w:before="240" w:after="0"/>
        <w:rPr>
          <w:rFonts w:ascii="Arial" w:hAnsi="Arial" w:cs="Arial"/>
          <w:spacing w:val="-2"/>
          <w:sz w:val="22"/>
          <w:szCs w:val="22"/>
          <w:u w:val="single"/>
        </w:rPr>
      </w:pPr>
      <w:r w:rsidRPr="00AA652B">
        <w:rPr>
          <w:rFonts w:ascii="Arial" w:hAnsi="Arial" w:cs="Arial"/>
          <w:sz w:val="22"/>
          <w:szCs w:val="22"/>
          <w:u w:val="single"/>
        </w:rPr>
        <w:tab/>
      </w:r>
    </w:p>
    <w:p w14:paraId="651BB743" w14:textId="77777777" w:rsidR="009B0998" w:rsidRDefault="00AD09AC" w:rsidP="000B503D">
      <w:pPr>
        <w:tabs>
          <w:tab w:val="left" w:pos="4230"/>
          <w:tab w:val="left" w:pos="5760"/>
          <w:tab w:val="left" w:pos="10080"/>
        </w:tabs>
        <w:spacing w:after="0"/>
        <w:rPr>
          <w:rFonts w:ascii="Arial" w:hAnsi="Arial" w:cs="Arial"/>
          <w:b/>
          <w:highlight w:val="yellow"/>
        </w:rPr>
      </w:pPr>
      <w:r w:rsidRPr="00AA652B">
        <w:rPr>
          <w:rFonts w:ascii="Arial" w:hAnsi="Arial" w:cs="Arial"/>
          <w:i/>
          <w:sz w:val="20"/>
          <w:szCs w:val="20"/>
        </w:rPr>
        <w:t>Print name and WSBA No.</w:t>
      </w:r>
    </w:p>
    <w:sectPr w:rsidR="009B0998" w:rsidSect="007C75E3">
      <w:footerReference w:type="default" r:id="rId7"/>
      <w:footerReference w:type="firs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92C5" w14:textId="77777777" w:rsidR="00AF454D" w:rsidRDefault="00AF454D">
      <w:pPr>
        <w:spacing w:after="0"/>
      </w:pPr>
      <w:r>
        <w:separator/>
      </w:r>
    </w:p>
  </w:endnote>
  <w:endnote w:type="continuationSeparator" w:id="0">
    <w:p w14:paraId="3A17EB09" w14:textId="77777777" w:rsidR="00AF454D" w:rsidRDefault="00AF4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2592"/>
      <w:gridCol w:w="3668"/>
      <w:gridCol w:w="3100"/>
    </w:tblGrid>
    <w:tr w:rsidR="00975648" w14:paraId="71C0F87F" w14:textId="77777777" w:rsidTr="00160D29">
      <w:tc>
        <w:tcPr>
          <w:tcW w:w="2635" w:type="dxa"/>
          <w:shd w:val="clear" w:color="auto" w:fill="auto"/>
        </w:tcPr>
        <w:p w14:paraId="1174B914" w14:textId="77777777" w:rsidR="00975648" w:rsidRPr="003A4C58" w:rsidRDefault="00975648"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26.09.480(2)</w:t>
          </w:r>
        </w:p>
        <w:p w14:paraId="45ECEEEF" w14:textId="77777777" w:rsidR="00975648" w:rsidRPr="003A4C58" w:rsidRDefault="00AD09AC" w:rsidP="003A4C58">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w:t>
          </w:r>
          <w:r w:rsidR="00975648" w:rsidRPr="003A4C58">
            <w:rPr>
              <w:rStyle w:val="PageNumber"/>
              <w:rFonts w:ascii="Arial" w:hAnsi="Arial" w:cs="Arial"/>
              <w:sz w:val="18"/>
              <w:szCs w:val="18"/>
            </w:rPr>
            <w:t>orm</w:t>
          </w:r>
          <w:r w:rsidR="00975648" w:rsidRPr="003A4C58">
            <w:rPr>
              <w:rStyle w:val="PageNumber"/>
              <w:rFonts w:ascii="Arial" w:hAnsi="Arial" w:cs="Arial"/>
              <w:i/>
              <w:sz w:val="18"/>
              <w:szCs w:val="18"/>
            </w:rPr>
            <w:t xml:space="preserve"> (</w:t>
          </w:r>
          <w:r w:rsidR="00E97309">
            <w:rPr>
              <w:rStyle w:val="PageNumber"/>
              <w:rFonts w:ascii="Arial" w:hAnsi="Arial" w:cs="Arial"/>
              <w:i/>
              <w:sz w:val="18"/>
              <w:szCs w:val="18"/>
            </w:rPr>
            <w:t>06/2018</w:t>
          </w:r>
          <w:r w:rsidR="00975648" w:rsidRPr="003A4C58">
            <w:rPr>
              <w:rStyle w:val="PageNumber"/>
              <w:rFonts w:ascii="Arial" w:hAnsi="Arial" w:cs="Arial"/>
              <w:i/>
              <w:sz w:val="18"/>
              <w:szCs w:val="18"/>
            </w:rPr>
            <w:t>)</w:t>
          </w:r>
          <w:r w:rsidR="00975648" w:rsidRPr="003A4C58">
            <w:rPr>
              <w:rStyle w:val="PageNumber"/>
              <w:rFonts w:ascii="Arial" w:hAnsi="Arial" w:cs="Arial"/>
              <w:sz w:val="18"/>
              <w:szCs w:val="18"/>
            </w:rPr>
            <w:t xml:space="preserve"> </w:t>
          </w:r>
        </w:p>
        <w:p w14:paraId="2D972948" w14:textId="77777777" w:rsidR="00975648" w:rsidRPr="003A4C58" w:rsidRDefault="00441BB3" w:rsidP="00D012AD">
          <w:pPr>
            <w:spacing w:after="0"/>
            <w:rPr>
              <w:rFonts w:ascii="Arial" w:hAnsi="Arial" w:cs="Arial"/>
            </w:rPr>
          </w:pPr>
          <w:r>
            <w:rPr>
              <w:rStyle w:val="PageNumber"/>
              <w:rFonts w:ascii="Arial" w:hAnsi="Arial" w:cs="Arial"/>
              <w:b/>
              <w:sz w:val="18"/>
              <w:szCs w:val="18"/>
            </w:rPr>
            <w:t>FL Relocate 704</w:t>
          </w:r>
        </w:p>
      </w:tc>
      <w:tc>
        <w:tcPr>
          <w:tcW w:w="3749" w:type="dxa"/>
          <w:shd w:val="clear" w:color="auto" w:fill="auto"/>
        </w:tcPr>
        <w:p w14:paraId="1B177C8F" w14:textId="77777777" w:rsidR="00975648" w:rsidRPr="00182A0C" w:rsidRDefault="00441BB3" w:rsidP="003A4C58">
          <w:pPr>
            <w:pStyle w:val="Footer"/>
            <w:jc w:val="center"/>
            <w:rPr>
              <w:rFonts w:ascii="Arial" w:hAnsi="Arial" w:cs="Arial"/>
              <w:sz w:val="18"/>
              <w:szCs w:val="18"/>
            </w:rPr>
          </w:pPr>
          <w:r>
            <w:rPr>
              <w:rFonts w:ascii="Arial" w:hAnsi="Arial" w:cs="Arial"/>
              <w:sz w:val="18"/>
              <w:szCs w:val="18"/>
            </w:rPr>
            <w:t xml:space="preserve">Motion </w:t>
          </w:r>
          <w:r w:rsidR="00975648" w:rsidRPr="00182A0C">
            <w:rPr>
              <w:rFonts w:ascii="Arial" w:hAnsi="Arial" w:cs="Arial"/>
              <w:sz w:val="18"/>
              <w:szCs w:val="18"/>
            </w:rPr>
            <w:t>for Immediate Order</w:t>
          </w:r>
        </w:p>
        <w:p w14:paraId="6F1245C6" w14:textId="77777777" w:rsidR="00975648" w:rsidRPr="00DA267F" w:rsidRDefault="00975648" w:rsidP="003A4C58">
          <w:pPr>
            <w:pStyle w:val="Footer"/>
            <w:jc w:val="center"/>
            <w:rPr>
              <w:rFonts w:ascii="Arial" w:hAnsi="Arial" w:cs="Arial"/>
              <w:sz w:val="18"/>
              <w:szCs w:val="18"/>
            </w:rPr>
          </w:pPr>
          <w:r>
            <w:rPr>
              <w:rFonts w:ascii="Arial" w:hAnsi="Arial" w:cs="Arial"/>
              <w:sz w:val="18"/>
              <w:szCs w:val="18"/>
            </w:rPr>
            <w:t>Allowing Move with Children</w:t>
          </w:r>
          <w:r w:rsidR="00DA267F">
            <w:rPr>
              <w:rFonts w:ascii="Arial" w:hAnsi="Arial" w:cs="Arial"/>
              <w:sz w:val="18"/>
              <w:szCs w:val="18"/>
            </w:rPr>
            <w:t xml:space="preserve"> </w:t>
          </w:r>
          <w:r w:rsidR="00E02488">
            <w:rPr>
              <w:rFonts w:ascii="Arial" w:hAnsi="Arial" w:cs="Arial"/>
              <w:sz w:val="18"/>
              <w:szCs w:val="18"/>
            </w:rPr>
            <w:t xml:space="preserve">– </w:t>
          </w:r>
          <w:r w:rsidR="00DA267F">
            <w:rPr>
              <w:rFonts w:ascii="Arial" w:hAnsi="Arial" w:cs="Arial"/>
              <w:sz w:val="18"/>
              <w:szCs w:val="18"/>
            </w:rPr>
            <w:t>Before Objection Deadline (Ex Parte Relocation)</w:t>
          </w:r>
        </w:p>
        <w:p w14:paraId="2B0BB63D" w14:textId="73720F89" w:rsidR="00975648" w:rsidRPr="003A4C58" w:rsidRDefault="00975648" w:rsidP="003A4C58">
          <w:pPr>
            <w:pStyle w:val="Footer"/>
            <w:jc w:val="center"/>
            <w:rPr>
              <w:rFonts w:ascii="Arial" w:hAnsi="Arial" w:cs="Arial"/>
              <w:sz w:val="18"/>
              <w:szCs w:val="18"/>
            </w:rPr>
          </w:pPr>
          <w:r w:rsidRPr="003A4C58">
            <w:rPr>
              <w:rStyle w:val="PageNumber"/>
              <w:rFonts w:ascii="Arial" w:hAnsi="Arial" w:cs="Arial"/>
              <w:sz w:val="18"/>
              <w:szCs w:val="18"/>
            </w:rPr>
            <w:t xml:space="preserve">p. </w:t>
          </w:r>
          <w:r w:rsidR="00617D17"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617D17" w:rsidRPr="003A4C58">
            <w:rPr>
              <w:rStyle w:val="PageNumber"/>
              <w:rFonts w:ascii="Arial" w:hAnsi="Arial" w:cs="Arial"/>
              <w:b/>
              <w:sz w:val="18"/>
              <w:szCs w:val="18"/>
            </w:rPr>
            <w:fldChar w:fldCharType="separate"/>
          </w:r>
          <w:r w:rsidR="008A56D0">
            <w:rPr>
              <w:rStyle w:val="PageNumber"/>
              <w:rFonts w:ascii="Arial" w:hAnsi="Arial" w:cs="Arial"/>
              <w:b/>
              <w:noProof/>
              <w:sz w:val="18"/>
              <w:szCs w:val="18"/>
            </w:rPr>
            <w:t>3</w:t>
          </w:r>
          <w:r w:rsidR="00617D17"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7C75E3">
            <w:rPr>
              <w:rStyle w:val="PageNumber"/>
              <w:rFonts w:ascii="Arial" w:hAnsi="Arial" w:cs="Arial"/>
              <w:b/>
              <w:sz w:val="18"/>
              <w:szCs w:val="18"/>
            </w:rPr>
            <w:fldChar w:fldCharType="begin"/>
          </w:r>
          <w:r w:rsidR="007C75E3">
            <w:rPr>
              <w:rStyle w:val="PageNumber"/>
              <w:rFonts w:ascii="Arial" w:hAnsi="Arial" w:cs="Arial"/>
              <w:b/>
              <w:sz w:val="18"/>
              <w:szCs w:val="18"/>
            </w:rPr>
            <w:instrText xml:space="preserve"> SECTIONPAGES  </w:instrText>
          </w:r>
          <w:r w:rsidR="007C75E3">
            <w:rPr>
              <w:rStyle w:val="PageNumber"/>
              <w:rFonts w:ascii="Arial" w:hAnsi="Arial" w:cs="Arial"/>
              <w:b/>
              <w:sz w:val="18"/>
              <w:szCs w:val="18"/>
            </w:rPr>
            <w:fldChar w:fldCharType="separate"/>
          </w:r>
          <w:r w:rsidR="007C75E3">
            <w:rPr>
              <w:rStyle w:val="PageNumber"/>
              <w:rFonts w:ascii="Arial" w:hAnsi="Arial" w:cs="Arial"/>
              <w:b/>
              <w:noProof/>
              <w:sz w:val="18"/>
              <w:szCs w:val="18"/>
            </w:rPr>
            <w:t>3</w:t>
          </w:r>
          <w:r w:rsidR="007C75E3">
            <w:rPr>
              <w:rStyle w:val="PageNumber"/>
              <w:rFonts w:ascii="Arial" w:hAnsi="Arial" w:cs="Arial"/>
              <w:b/>
              <w:sz w:val="18"/>
              <w:szCs w:val="18"/>
            </w:rPr>
            <w:fldChar w:fldCharType="end"/>
          </w:r>
        </w:p>
      </w:tc>
      <w:tc>
        <w:tcPr>
          <w:tcW w:w="3192" w:type="dxa"/>
          <w:shd w:val="clear" w:color="auto" w:fill="auto"/>
        </w:tcPr>
        <w:p w14:paraId="7B5B1EFE" w14:textId="77777777" w:rsidR="00975648" w:rsidRPr="003A4C58" w:rsidRDefault="00975648" w:rsidP="00533298">
          <w:pPr>
            <w:pStyle w:val="Footer"/>
            <w:rPr>
              <w:rFonts w:ascii="Arial" w:hAnsi="Arial" w:cs="Arial"/>
              <w:sz w:val="18"/>
              <w:szCs w:val="18"/>
            </w:rPr>
          </w:pPr>
        </w:p>
      </w:tc>
    </w:tr>
  </w:tbl>
  <w:p w14:paraId="130A14A7" w14:textId="77777777" w:rsidR="00975648" w:rsidRPr="003A4C58" w:rsidRDefault="0097564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975648" w14:paraId="14FF5071" w14:textId="77777777" w:rsidTr="00533298">
      <w:tc>
        <w:tcPr>
          <w:tcW w:w="3192" w:type="dxa"/>
          <w:shd w:val="clear" w:color="auto" w:fill="auto"/>
        </w:tcPr>
        <w:p w14:paraId="1644C95E" w14:textId="77777777" w:rsidR="00975648" w:rsidRPr="00533298" w:rsidRDefault="00975648"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67EDDB82" w14:textId="77777777" w:rsidR="00975648" w:rsidRPr="00533298" w:rsidRDefault="00975648"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2B0B0B8E" w14:textId="77777777" w:rsidR="00975648" w:rsidRPr="00533298" w:rsidRDefault="00975648"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61C70DB1" w14:textId="77777777" w:rsidR="00975648" w:rsidRPr="00533298" w:rsidRDefault="00975648"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2C65279A" w14:textId="77777777" w:rsidR="00975648" w:rsidRPr="00533298" w:rsidRDefault="00975648" w:rsidP="00533298">
          <w:pPr>
            <w:pStyle w:val="Footer"/>
            <w:jc w:val="center"/>
            <w:rPr>
              <w:rFonts w:ascii="Arial" w:hAnsi="Arial" w:cs="Arial"/>
              <w:sz w:val="18"/>
              <w:szCs w:val="18"/>
            </w:rPr>
          </w:pPr>
        </w:p>
        <w:p w14:paraId="3FAD12CA" w14:textId="77777777" w:rsidR="00975648" w:rsidRPr="00533298" w:rsidRDefault="00975648"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617D17"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617D17"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617D17"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617D17"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617D17" w:rsidRPr="00533298">
            <w:rPr>
              <w:rStyle w:val="PageNumber"/>
              <w:rFonts w:ascii="Arial" w:hAnsi="Arial" w:cs="Arial"/>
              <w:b/>
              <w:sz w:val="18"/>
              <w:szCs w:val="18"/>
            </w:rPr>
            <w:fldChar w:fldCharType="separate"/>
          </w:r>
          <w:r w:rsidR="008A56D0">
            <w:rPr>
              <w:rStyle w:val="PageNumber"/>
              <w:rFonts w:ascii="Arial" w:hAnsi="Arial" w:cs="Arial"/>
              <w:b/>
              <w:noProof/>
              <w:sz w:val="18"/>
              <w:szCs w:val="18"/>
            </w:rPr>
            <w:t>3</w:t>
          </w:r>
          <w:r w:rsidR="00617D17" w:rsidRPr="00533298">
            <w:rPr>
              <w:rStyle w:val="PageNumber"/>
              <w:rFonts w:ascii="Arial" w:hAnsi="Arial" w:cs="Arial"/>
              <w:b/>
              <w:sz w:val="18"/>
              <w:szCs w:val="18"/>
            </w:rPr>
            <w:fldChar w:fldCharType="end"/>
          </w:r>
        </w:p>
      </w:tc>
      <w:tc>
        <w:tcPr>
          <w:tcW w:w="3192" w:type="dxa"/>
          <w:shd w:val="clear" w:color="auto" w:fill="auto"/>
        </w:tcPr>
        <w:p w14:paraId="6DB6B309" w14:textId="77777777" w:rsidR="00975648" w:rsidRPr="00533298" w:rsidRDefault="00975648">
          <w:pPr>
            <w:pStyle w:val="Footer"/>
            <w:rPr>
              <w:rFonts w:ascii="Arial" w:hAnsi="Arial" w:cs="Arial"/>
              <w:sz w:val="18"/>
              <w:szCs w:val="18"/>
            </w:rPr>
          </w:pPr>
        </w:p>
      </w:tc>
    </w:tr>
  </w:tbl>
  <w:p w14:paraId="21BDAF62" w14:textId="77777777" w:rsidR="00975648" w:rsidRPr="008364CE" w:rsidRDefault="0097564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F369" w14:textId="77777777" w:rsidR="00AF454D" w:rsidRDefault="00AF454D">
      <w:pPr>
        <w:spacing w:after="0"/>
      </w:pPr>
      <w:r>
        <w:separator/>
      </w:r>
    </w:p>
  </w:footnote>
  <w:footnote w:type="continuationSeparator" w:id="0">
    <w:p w14:paraId="7BFAD31E" w14:textId="77777777" w:rsidR="00AF454D" w:rsidRDefault="00AF45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8" type="#_x0000_t75" style="width:18pt;height:18pt;visibility:visible" o:bullet="t">
        <v:imagedata r:id="rId1" o:title=""/>
      </v:shape>
    </w:pict>
  </w:numPicBullet>
  <w:numPicBullet w:numPicBulletId="1">
    <w:pict>
      <v:shape id="_x0000_i1849" type="#_x0000_t75" alt="11_BIG" style="width:15pt;height:15pt;visibility:visible" o:bullet="t">
        <v:imagedata r:id="rId2" o:title=""/>
      </v:shape>
    </w:pict>
  </w:numPicBullet>
  <w:numPicBullet w:numPicBulletId="2">
    <w:pict>
      <v:shape id="_x0000_i1850" type="#_x0000_t75" style="width:14.4pt;height:14.4pt;visibility:visible" o:bullet="t">
        <v:imagedata r:id="rId3" o:title=""/>
      </v:shape>
    </w:pict>
  </w:numPicBullet>
  <w:numPicBullet w:numPicBulletId="3">
    <w:pict>
      <v:shape id="_x0000_i1851" type="#_x0000_t75" style="width:14.4pt;height:14.4pt;visibility:visible" o:bullet="t">
        <v:imagedata r:id="rId4" o:title=""/>
      </v:shape>
    </w:pict>
  </w:numPicBullet>
  <w:numPicBullet w:numPicBulletId="4">
    <w:pict>
      <v:shape id="_x0000_i1852" type="#_x0000_t75" style="width:18pt;height:18pt;visibility:visible" o:bullet="t">
        <v:imagedata r:id="rId5" o:title=""/>
      </v:shape>
    </w:pict>
  </w:numPicBullet>
  <w:numPicBullet w:numPicBulletId="5">
    <w:pict>
      <v:shape id="_x0000_i1853"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DA0C45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B86C59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A021C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47C67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FCEFDF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423FA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AAD8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114C73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8884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5CF6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3144A34"/>
    <w:multiLevelType w:val="hybridMultilevel"/>
    <w:tmpl w:val="1EC48A90"/>
    <w:lvl w:ilvl="0" w:tplc="16529500">
      <w:start w:val="1"/>
      <w:numFmt w:val="decimal"/>
      <w:pStyle w:val="WAItem"/>
      <w:lvlText w:val="%1."/>
      <w:lvlJc w:val="left"/>
      <w:pPr>
        <w:ind w:left="450" w:hanging="360"/>
      </w:pPr>
      <w:rPr>
        <w:rFonts w:ascii="Arial Black" w:hAnsi="Arial Black"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868520767">
    <w:abstractNumId w:val="0"/>
  </w:num>
  <w:num w:numId="2" w16cid:durableId="1939635945">
    <w:abstractNumId w:val="12"/>
  </w:num>
  <w:num w:numId="3" w16cid:durableId="16782097">
    <w:abstractNumId w:val="14"/>
  </w:num>
  <w:num w:numId="4" w16cid:durableId="860049747">
    <w:abstractNumId w:val="11"/>
  </w:num>
  <w:num w:numId="5" w16cid:durableId="808400776">
    <w:abstractNumId w:val="16"/>
  </w:num>
  <w:num w:numId="6" w16cid:durableId="698623872">
    <w:abstractNumId w:val="15"/>
  </w:num>
  <w:num w:numId="7" w16cid:durableId="359400217">
    <w:abstractNumId w:val="10"/>
  </w:num>
  <w:num w:numId="8" w16cid:durableId="1924335621">
    <w:abstractNumId w:val="8"/>
  </w:num>
  <w:num w:numId="9" w16cid:durableId="1657105061">
    <w:abstractNumId w:val="7"/>
  </w:num>
  <w:num w:numId="10" w16cid:durableId="2101901931">
    <w:abstractNumId w:val="6"/>
  </w:num>
  <w:num w:numId="11" w16cid:durableId="1064984045">
    <w:abstractNumId w:val="5"/>
  </w:num>
  <w:num w:numId="12" w16cid:durableId="283001854">
    <w:abstractNumId w:val="9"/>
  </w:num>
  <w:num w:numId="13" w16cid:durableId="714500848">
    <w:abstractNumId w:val="4"/>
  </w:num>
  <w:num w:numId="14" w16cid:durableId="1485969757">
    <w:abstractNumId w:val="3"/>
  </w:num>
  <w:num w:numId="15" w16cid:durableId="1000893775">
    <w:abstractNumId w:val="2"/>
  </w:num>
  <w:num w:numId="16" w16cid:durableId="1312565932">
    <w:abstractNumId w:val="1"/>
  </w:num>
  <w:num w:numId="17" w16cid:durableId="918714075">
    <w:abstractNumId w:val="19"/>
  </w:num>
  <w:num w:numId="18" w16cid:durableId="176044938">
    <w:abstractNumId w:val="22"/>
  </w:num>
  <w:num w:numId="19" w16cid:durableId="1437169052">
    <w:abstractNumId w:val="14"/>
  </w:num>
  <w:num w:numId="20" w16cid:durableId="1013339999">
    <w:abstractNumId w:val="11"/>
  </w:num>
  <w:num w:numId="21" w16cid:durableId="592859305">
    <w:abstractNumId w:val="16"/>
  </w:num>
  <w:num w:numId="22" w16cid:durableId="764809672">
    <w:abstractNumId w:val="13"/>
  </w:num>
  <w:num w:numId="23" w16cid:durableId="1787651493">
    <w:abstractNumId w:val="21"/>
  </w:num>
  <w:num w:numId="24" w16cid:durableId="811406274">
    <w:abstractNumId w:val="18"/>
  </w:num>
  <w:num w:numId="25" w16cid:durableId="663167979">
    <w:abstractNumId w:val="20"/>
  </w:num>
  <w:num w:numId="26" w16cid:durableId="434710782">
    <w:abstractNumId w:val="17"/>
  </w:num>
  <w:num w:numId="27" w16cid:durableId="1452017931">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2FA3"/>
    <w:rsid w:val="00003371"/>
    <w:rsid w:val="00004A63"/>
    <w:rsid w:val="0002036B"/>
    <w:rsid w:val="0002393C"/>
    <w:rsid w:val="00037E9E"/>
    <w:rsid w:val="00043016"/>
    <w:rsid w:val="000539AF"/>
    <w:rsid w:val="00080BDA"/>
    <w:rsid w:val="00081160"/>
    <w:rsid w:val="00081A30"/>
    <w:rsid w:val="00097FB6"/>
    <w:rsid w:val="000A0972"/>
    <w:rsid w:val="000A3A96"/>
    <w:rsid w:val="000A4F62"/>
    <w:rsid w:val="000B2E91"/>
    <w:rsid w:val="000B503D"/>
    <w:rsid w:val="0010251D"/>
    <w:rsid w:val="00104312"/>
    <w:rsid w:val="0012005F"/>
    <w:rsid w:val="001235D9"/>
    <w:rsid w:val="00131E01"/>
    <w:rsid w:val="00142234"/>
    <w:rsid w:val="00144182"/>
    <w:rsid w:val="001466E0"/>
    <w:rsid w:val="00160A8B"/>
    <w:rsid w:val="00160D29"/>
    <w:rsid w:val="00161360"/>
    <w:rsid w:val="00164895"/>
    <w:rsid w:val="00174132"/>
    <w:rsid w:val="00174FEE"/>
    <w:rsid w:val="001809A7"/>
    <w:rsid w:val="00182A0C"/>
    <w:rsid w:val="00185D29"/>
    <w:rsid w:val="001B5829"/>
    <w:rsid w:val="001B6195"/>
    <w:rsid w:val="001D352D"/>
    <w:rsid w:val="001E661C"/>
    <w:rsid w:val="002206F1"/>
    <w:rsid w:val="00220E73"/>
    <w:rsid w:val="00234F70"/>
    <w:rsid w:val="002406A4"/>
    <w:rsid w:val="0025415F"/>
    <w:rsid w:val="0026074C"/>
    <w:rsid w:val="002629C8"/>
    <w:rsid w:val="0027012A"/>
    <w:rsid w:val="002837ED"/>
    <w:rsid w:val="002A03B0"/>
    <w:rsid w:val="002A5E4F"/>
    <w:rsid w:val="002C7242"/>
    <w:rsid w:val="002F26D9"/>
    <w:rsid w:val="00301AB1"/>
    <w:rsid w:val="003040CE"/>
    <w:rsid w:val="00315691"/>
    <w:rsid w:val="00334D6D"/>
    <w:rsid w:val="00340CA1"/>
    <w:rsid w:val="00342F00"/>
    <w:rsid w:val="00352FED"/>
    <w:rsid w:val="00354115"/>
    <w:rsid w:val="0036597F"/>
    <w:rsid w:val="0037287E"/>
    <w:rsid w:val="00376CE1"/>
    <w:rsid w:val="00392579"/>
    <w:rsid w:val="003941F7"/>
    <w:rsid w:val="003A4C58"/>
    <w:rsid w:val="003B5BD7"/>
    <w:rsid w:val="003E3064"/>
    <w:rsid w:val="004102EE"/>
    <w:rsid w:val="004144D8"/>
    <w:rsid w:val="004170AA"/>
    <w:rsid w:val="00420FE3"/>
    <w:rsid w:val="00430C0C"/>
    <w:rsid w:val="00441BB3"/>
    <w:rsid w:val="00445AD3"/>
    <w:rsid w:val="00445E9C"/>
    <w:rsid w:val="00452D8A"/>
    <w:rsid w:val="004552D3"/>
    <w:rsid w:val="004614E5"/>
    <w:rsid w:val="0049361E"/>
    <w:rsid w:val="004A0A9A"/>
    <w:rsid w:val="004A75F1"/>
    <w:rsid w:val="004B4401"/>
    <w:rsid w:val="004B5C3A"/>
    <w:rsid w:val="004C25F6"/>
    <w:rsid w:val="004C41B3"/>
    <w:rsid w:val="004D29A0"/>
    <w:rsid w:val="004F017F"/>
    <w:rsid w:val="004F5D29"/>
    <w:rsid w:val="00501776"/>
    <w:rsid w:val="0050683A"/>
    <w:rsid w:val="00515D00"/>
    <w:rsid w:val="00526F04"/>
    <w:rsid w:val="00531438"/>
    <w:rsid w:val="00533298"/>
    <w:rsid w:val="0055369D"/>
    <w:rsid w:val="0055781B"/>
    <w:rsid w:val="00560DD1"/>
    <w:rsid w:val="00567613"/>
    <w:rsid w:val="00571B19"/>
    <w:rsid w:val="005955FA"/>
    <w:rsid w:val="005968A5"/>
    <w:rsid w:val="005C4BA5"/>
    <w:rsid w:val="00602F63"/>
    <w:rsid w:val="00606262"/>
    <w:rsid w:val="0061568B"/>
    <w:rsid w:val="00617D17"/>
    <w:rsid w:val="00632D53"/>
    <w:rsid w:val="0063412F"/>
    <w:rsid w:val="006423C3"/>
    <w:rsid w:val="00643B16"/>
    <w:rsid w:val="006443AE"/>
    <w:rsid w:val="006463EE"/>
    <w:rsid w:val="006553F9"/>
    <w:rsid w:val="00670919"/>
    <w:rsid w:val="0068230C"/>
    <w:rsid w:val="00692B2C"/>
    <w:rsid w:val="006B5318"/>
    <w:rsid w:val="006D093C"/>
    <w:rsid w:val="006D6A82"/>
    <w:rsid w:val="006F725C"/>
    <w:rsid w:val="00707838"/>
    <w:rsid w:val="00720E13"/>
    <w:rsid w:val="007275ED"/>
    <w:rsid w:val="00736B67"/>
    <w:rsid w:val="00771A6D"/>
    <w:rsid w:val="007B0877"/>
    <w:rsid w:val="007B2949"/>
    <w:rsid w:val="007B7613"/>
    <w:rsid w:val="007C75E3"/>
    <w:rsid w:val="007E1E77"/>
    <w:rsid w:val="007E542C"/>
    <w:rsid w:val="007F58D7"/>
    <w:rsid w:val="0081013C"/>
    <w:rsid w:val="008364CE"/>
    <w:rsid w:val="00851119"/>
    <w:rsid w:val="00852090"/>
    <w:rsid w:val="008660B5"/>
    <w:rsid w:val="008714D0"/>
    <w:rsid w:val="00872881"/>
    <w:rsid w:val="00877C13"/>
    <w:rsid w:val="00882C4E"/>
    <w:rsid w:val="00894934"/>
    <w:rsid w:val="00897787"/>
    <w:rsid w:val="008A56D0"/>
    <w:rsid w:val="008A7078"/>
    <w:rsid w:val="008B3F0B"/>
    <w:rsid w:val="008D5F10"/>
    <w:rsid w:val="008D671E"/>
    <w:rsid w:val="008E0E8F"/>
    <w:rsid w:val="008E11DD"/>
    <w:rsid w:val="008E38AF"/>
    <w:rsid w:val="008F2800"/>
    <w:rsid w:val="008F2838"/>
    <w:rsid w:val="008F56B6"/>
    <w:rsid w:val="008F7D37"/>
    <w:rsid w:val="00907A2F"/>
    <w:rsid w:val="00914857"/>
    <w:rsid w:val="00923C2F"/>
    <w:rsid w:val="009251C7"/>
    <w:rsid w:val="00935B89"/>
    <w:rsid w:val="00951387"/>
    <w:rsid w:val="00953388"/>
    <w:rsid w:val="00955216"/>
    <w:rsid w:val="00973011"/>
    <w:rsid w:val="00974EF9"/>
    <w:rsid w:val="00975648"/>
    <w:rsid w:val="00987DBD"/>
    <w:rsid w:val="0099525C"/>
    <w:rsid w:val="009A2104"/>
    <w:rsid w:val="009A6369"/>
    <w:rsid w:val="009B0998"/>
    <w:rsid w:val="009B23C9"/>
    <w:rsid w:val="009E065F"/>
    <w:rsid w:val="00A15348"/>
    <w:rsid w:val="00A213EB"/>
    <w:rsid w:val="00A70DF8"/>
    <w:rsid w:val="00AA1DEF"/>
    <w:rsid w:val="00AA261E"/>
    <w:rsid w:val="00AA7221"/>
    <w:rsid w:val="00AB380A"/>
    <w:rsid w:val="00AB715E"/>
    <w:rsid w:val="00AC45EC"/>
    <w:rsid w:val="00AD09AC"/>
    <w:rsid w:val="00AD74BB"/>
    <w:rsid w:val="00AE0E14"/>
    <w:rsid w:val="00AE50BB"/>
    <w:rsid w:val="00AE5E80"/>
    <w:rsid w:val="00AF177D"/>
    <w:rsid w:val="00AF454D"/>
    <w:rsid w:val="00B03EDB"/>
    <w:rsid w:val="00B10441"/>
    <w:rsid w:val="00B207B9"/>
    <w:rsid w:val="00B23B3E"/>
    <w:rsid w:val="00B6260E"/>
    <w:rsid w:val="00B90CE9"/>
    <w:rsid w:val="00BA02F9"/>
    <w:rsid w:val="00BB085B"/>
    <w:rsid w:val="00BB0E08"/>
    <w:rsid w:val="00BB137F"/>
    <w:rsid w:val="00BC1F61"/>
    <w:rsid w:val="00BC2EB1"/>
    <w:rsid w:val="00BC656B"/>
    <w:rsid w:val="00BD4598"/>
    <w:rsid w:val="00BE03B7"/>
    <w:rsid w:val="00BE2719"/>
    <w:rsid w:val="00BF174A"/>
    <w:rsid w:val="00C11E32"/>
    <w:rsid w:val="00C14731"/>
    <w:rsid w:val="00C276F5"/>
    <w:rsid w:val="00C31C32"/>
    <w:rsid w:val="00C527C8"/>
    <w:rsid w:val="00C60943"/>
    <w:rsid w:val="00C610CC"/>
    <w:rsid w:val="00C86E4F"/>
    <w:rsid w:val="00C92604"/>
    <w:rsid w:val="00CB2EC4"/>
    <w:rsid w:val="00CB58C3"/>
    <w:rsid w:val="00CB59A6"/>
    <w:rsid w:val="00CB6B2C"/>
    <w:rsid w:val="00CB76FD"/>
    <w:rsid w:val="00CE1033"/>
    <w:rsid w:val="00D012AD"/>
    <w:rsid w:val="00D105BF"/>
    <w:rsid w:val="00D10824"/>
    <w:rsid w:val="00D24C0D"/>
    <w:rsid w:val="00D6031F"/>
    <w:rsid w:val="00D6316E"/>
    <w:rsid w:val="00D71643"/>
    <w:rsid w:val="00D73ECE"/>
    <w:rsid w:val="00D76C39"/>
    <w:rsid w:val="00D85752"/>
    <w:rsid w:val="00D92734"/>
    <w:rsid w:val="00D954C0"/>
    <w:rsid w:val="00DA1B54"/>
    <w:rsid w:val="00DA267F"/>
    <w:rsid w:val="00DB3856"/>
    <w:rsid w:val="00DB3F24"/>
    <w:rsid w:val="00DB68A6"/>
    <w:rsid w:val="00DC6983"/>
    <w:rsid w:val="00DD2D11"/>
    <w:rsid w:val="00DD4743"/>
    <w:rsid w:val="00DD7FA0"/>
    <w:rsid w:val="00DF0726"/>
    <w:rsid w:val="00DF4C2A"/>
    <w:rsid w:val="00E02488"/>
    <w:rsid w:val="00E034C4"/>
    <w:rsid w:val="00E132C7"/>
    <w:rsid w:val="00E34ED0"/>
    <w:rsid w:val="00E45065"/>
    <w:rsid w:val="00E562B1"/>
    <w:rsid w:val="00E60F48"/>
    <w:rsid w:val="00E97309"/>
    <w:rsid w:val="00EC1820"/>
    <w:rsid w:val="00ED4323"/>
    <w:rsid w:val="00EF4682"/>
    <w:rsid w:val="00F017EE"/>
    <w:rsid w:val="00F07299"/>
    <w:rsid w:val="00F2575F"/>
    <w:rsid w:val="00F50AAA"/>
    <w:rsid w:val="00F628E0"/>
    <w:rsid w:val="00F738F0"/>
    <w:rsid w:val="00F774AB"/>
    <w:rsid w:val="00FB0E0A"/>
    <w:rsid w:val="00FB2C78"/>
    <w:rsid w:val="00FD3CB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5040A6B"/>
  <w15:chartTrackingRefBased/>
  <w15:docId w15:val="{B508D29E-9616-444F-AF62-1873534C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691"/>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rPr>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9B0998"/>
    <w:pPr>
      <w:tabs>
        <w:tab w:val="left" w:pos="1260"/>
      </w:tabs>
      <w:spacing w:before="120" w:after="0"/>
      <w:ind w:firstLine="7"/>
    </w:pPr>
    <w:rPr>
      <w:rFonts w:ascii="Arial" w:hAnsi="Arial" w:cs="Arial"/>
      <w:sz w:val="22"/>
      <w:szCs w:val="22"/>
    </w:rPr>
  </w:style>
  <w:style w:type="paragraph" w:customStyle="1" w:styleId="WAbodytext4noindent">
    <w:name w:val="WA body text 4 + no indent"/>
    <w:basedOn w:val="WABody4AboveIndented"/>
    <w:qFormat/>
    <w:rsid w:val="00131E01"/>
    <w:pPr>
      <w:tabs>
        <w:tab w:val="clear" w:pos="1260"/>
        <w:tab w:val="left" w:pos="900"/>
      </w:tabs>
      <w:spacing w:after="80"/>
      <w:ind w:left="907" w:firstLine="0"/>
    </w:pPr>
  </w:style>
  <w:style w:type="paragraph" w:styleId="DocumentMap">
    <w:name w:val="Document Map"/>
    <w:basedOn w:val="Normal"/>
    <w:link w:val="DocumentMapChar"/>
    <w:rsid w:val="00501776"/>
    <w:rPr>
      <w:rFonts w:ascii="Lucida Grande" w:hAnsi="Lucida Grande" w:cs="Lucida Grande"/>
    </w:rPr>
  </w:style>
  <w:style w:type="character" w:customStyle="1" w:styleId="DocumentMapChar">
    <w:name w:val="Document Map Char"/>
    <w:link w:val="DocumentMap"/>
    <w:rsid w:val="00501776"/>
    <w:rPr>
      <w:rFonts w:ascii="Lucida Grande" w:eastAsia="MS Mincho" w:hAnsi="Lucida Grande" w:cs="Lucida Grande"/>
      <w:sz w:val="24"/>
      <w:szCs w:val="24"/>
      <w:lang w:eastAsia="ja-JP"/>
    </w:rPr>
  </w:style>
  <w:style w:type="paragraph" w:customStyle="1" w:styleId="WAItem">
    <w:name w:val="WA Item #"/>
    <w:basedOn w:val="Normal"/>
    <w:qFormat/>
    <w:rsid w:val="00AD09AC"/>
    <w:pPr>
      <w:keepNext/>
      <w:numPr>
        <w:numId w:val="24"/>
      </w:numPr>
      <w:tabs>
        <w:tab w:val="left" w:pos="540"/>
      </w:tabs>
      <w:suppressAutoHyphens/>
      <w:spacing w:before="200" w:after="0"/>
      <w:ind w:left="547" w:hanging="547"/>
      <w:outlineLvl w:val="1"/>
    </w:pPr>
    <w:rPr>
      <w:rFonts w:ascii="Arial" w:hAnsi="Arial" w:cs="Arial"/>
      <w:b/>
      <w:szCs w:val="28"/>
    </w:rPr>
  </w:style>
  <w:style w:type="paragraph" w:customStyle="1" w:styleId="WAblanklinelonger">
    <w:name w:val="WA blank line longer"/>
    <w:basedOn w:val="WABody6AboveHang"/>
    <w:qFormat/>
    <w:rsid w:val="00AD09AC"/>
    <w:pPr>
      <w:tabs>
        <w:tab w:val="right" w:pos="9360"/>
      </w:tabs>
      <w:ind w:left="540" w:firstLine="0"/>
    </w:pPr>
    <w:rPr>
      <w:u w:val="single"/>
    </w:rPr>
  </w:style>
  <w:style w:type="paragraph" w:customStyle="1" w:styleId="WABody63flush">
    <w:name w:val="WA Body .63&quot; flush"/>
    <w:basedOn w:val="Normal"/>
    <w:next w:val="Normal"/>
    <w:qFormat/>
    <w:rsid w:val="0063412F"/>
    <w:pPr>
      <w:spacing w:before="120" w:after="0"/>
      <w:ind w:left="907"/>
    </w:pPr>
    <w:rPr>
      <w:rFonts w:ascii="Arial" w:hAnsi="Arial" w:cs="Arial"/>
      <w:spacing w:val="-2"/>
      <w:sz w:val="22"/>
      <w:szCs w:val="20"/>
    </w:rPr>
  </w:style>
  <w:style w:type="paragraph" w:styleId="ListParagraph">
    <w:name w:val="List Paragraph"/>
    <w:basedOn w:val="Normal"/>
    <w:uiPriority w:val="34"/>
    <w:qFormat/>
    <w:rsid w:val="0064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452074FB-8120-4BAC-9A2A-4F8450A213C5}"/>
</file>

<file path=customXml/itemProps2.xml><?xml version="1.0" encoding="utf-8"?>
<ds:datastoreItem xmlns:ds="http://schemas.openxmlformats.org/officeDocument/2006/customXml" ds:itemID="{F41630FC-CAA0-44BD-8204-924917E9907B}"/>
</file>

<file path=customXml/itemProps3.xml><?xml version="1.0" encoding="utf-8"?>
<ds:datastoreItem xmlns:ds="http://schemas.openxmlformats.org/officeDocument/2006/customXml" ds:itemID="{14F918C0-CB1D-4A4F-A50E-1F1B0AA912F6}"/>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3167</Characters>
  <Application>Microsoft Office Word</Application>
  <DocSecurity>0</DocSecurity>
  <Lines>131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704 Motion for Immediate Order Allow Move</dc:title>
  <dc:subject/>
  <dc:creator>AOC</dc:creator>
  <cp:keywords/>
  <cp:lastModifiedBy>Danielle Rebar</cp:lastModifiedBy>
  <cp:revision>4</cp:revision>
  <dcterms:created xsi:type="dcterms:W3CDTF">2024-09-24T15:40:00Z</dcterms:created>
  <dcterms:modified xsi:type="dcterms:W3CDTF">2024-09-24T15:43:00Z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